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C" w:rsidRDefault="00F6541A" w:rsidP="00F465BF">
      <w:r>
        <w:rPr>
          <w:noProof/>
        </w:rPr>
        <w:drawing>
          <wp:anchor distT="0" distB="0" distL="114300" distR="114300" simplePos="0" relativeHeight="251663360" behindDoc="0" locked="0" layoutInCell="1" allowOverlap="1" wp14:anchorId="66525D0E" wp14:editId="00C8DE49">
            <wp:simplePos x="0" y="0"/>
            <wp:positionH relativeFrom="column">
              <wp:posOffset>4461510</wp:posOffset>
            </wp:positionH>
            <wp:positionV relativeFrom="paragraph">
              <wp:posOffset>-30350</wp:posOffset>
            </wp:positionV>
            <wp:extent cx="1115695" cy="1094740"/>
            <wp:effectExtent l="0" t="0" r="825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1115695" cy="1094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0EFFE34" wp14:editId="11F7B11D">
            <wp:simplePos x="0" y="0"/>
            <wp:positionH relativeFrom="column">
              <wp:posOffset>-304165</wp:posOffset>
            </wp:positionH>
            <wp:positionV relativeFrom="paragraph">
              <wp:posOffset>-1049655</wp:posOffset>
            </wp:positionV>
            <wp:extent cx="6400165" cy="2388235"/>
            <wp:effectExtent l="0" t="0" r="63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_16x9_0.jpg"/>
                    <pic:cNvPicPr/>
                  </pic:nvPicPr>
                  <pic:blipFill>
                    <a:blip r:embed="rId13">
                      <a:extLst>
                        <a:ext uri="{28A0092B-C50C-407E-A947-70E740481C1C}">
                          <a14:useLocalDpi xmlns:a14="http://schemas.microsoft.com/office/drawing/2010/main" val="0"/>
                        </a:ext>
                      </a:extLst>
                    </a:blip>
                    <a:stretch>
                      <a:fillRect/>
                    </a:stretch>
                  </pic:blipFill>
                  <pic:spPr>
                    <a:xfrm>
                      <a:off x="0" y="0"/>
                      <a:ext cx="6400165" cy="2388235"/>
                    </a:xfrm>
                    <a:prstGeom prst="rect">
                      <a:avLst/>
                    </a:prstGeom>
                  </pic:spPr>
                </pic:pic>
              </a:graphicData>
            </a:graphic>
            <wp14:sizeRelH relativeFrom="page">
              <wp14:pctWidth>0</wp14:pctWidth>
            </wp14:sizeRelH>
            <wp14:sizeRelV relativeFrom="page">
              <wp14:pctHeight>0</wp14:pctHeight>
            </wp14:sizeRelV>
          </wp:anchor>
        </w:drawing>
      </w:r>
    </w:p>
    <w:p w:rsidR="00B15E0C" w:rsidRPr="00B15E0C" w:rsidRDefault="00B15E0C" w:rsidP="00B15E0C"/>
    <w:p w:rsidR="00B15E0C" w:rsidRPr="00B15E0C" w:rsidRDefault="00B15E0C" w:rsidP="00B15E0C"/>
    <w:p w:rsidR="00B15E0C" w:rsidRPr="00B15E0C" w:rsidRDefault="00B15E0C" w:rsidP="00B15E0C"/>
    <w:p w:rsidR="00B15E0C" w:rsidRPr="00B15E0C" w:rsidRDefault="00B15E0C" w:rsidP="00B15E0C"/>
    <w:p w:rsidR="00B15E0C" w:rsidRPr="00B15E0C" w:rsidRDefault="00B15E0C" w:rsidP="00B15E0C"/>
    <w:p w:rsidR="00B15E0C" w:rsidRPr="00B15E0C" w:rsidRDefault="00B15E0C" w:rsidP="00B15E0C"/>
    <w:p w:rsidR="00F4543E" w:rsidRDefault="00F4543E" w:rsidP="00F4543E">
      <w:pPr>
        <w:tabs>
          <w:tab w:val="left" w:pos="1650"/>
        </w:tabs>
        <w:jc w:val="center"/>
        <w:rPr>
          <w:rFonts w:ascii="Calibri" w:hAnsi="Calibri" w:cs="Arial"/>
          <w:b/>
          <w:color w:val="EEECE1" w:themeColor="background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14:textFill>
            <w14:solidFill>
              <w14:schemeClr w14:val="bg2">
                <w14:tint w14:val="85000"/>
                <w14:satMod w14:val="155000"/>
              </w14:schemeClr>
            </w14:solidFill>
          </w14:textFill>
        </w:rPr>
      </w:pPr>
      <w:r>
        <w:rPr>
          <w:rFonts w:ascii="Calibri" w:hAnsi="Calibri" w:cs="Arial"/>
          <w:b/>
          <w:color w:val="EEECE1" w:themeColor="background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14:textFill>
            <w14:solidFill>
              <w14:schemeClr w14:val="bg2">
                <w14:tint w14:val="85000"/>
                <w14:satMod w14:val="155000"/>
              </w14:schemeClr>
            </w14:solidFill>
          </w14:textFill>
        </w:rPr>
        <w:t xml:space="preserve">     </w:t>
      </w:r>
    </w:p>
    <w:p w:rsidR="009747BA" w:rsidRDefault="00B15E0C" w:rsidP="00F4543E">
      <w:pPr>
        <w:tabs>
          <w:tab w:val="left" w:pos="1650"/>
        </w:tabs>
        <w:jc w:val="center"/>
        <w:rPr>
          <w:rFonts w:ascii="Calibri" w:hAnsi="Calibri" w:cs="Arial"/>
          <w:b/>
          <w:color w:val="EEECE1" w:themeColor="background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14:textFill>
            <w14:solidFill>
              <w14:schemeClr w14:val="bg2">
                <w14:tint w14:val="85000"/>
                <w14:satMod w14:val="155000"/>
              </w14:schemeClr>
            </w14:solidFill>
          </w14:textFill>
        </w:rPr>
      </w:pPr>
      <w:r w:rsidRPr="000253F2">
        <w:rPr>
          <w:rFonts w:ascii="Calibri" w:hAnsi="Calibri" w:cs="Arial"/>
          <w:b/>
          <w:color w:val="EEECE1" w:themeColor="background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14:textFill>
            <w14:solidFill>
              <w14:schemeClr w14:val="bg2">
                <w14:tint w14:val="85000"/>
                <w14:satMod w14:val="155000"/>
              </w14:schemeClr>
            </w14:solidFill>
          </w14:textFill>
        </w:rPr>
        <w:t xml:space="preserve">Ben jij </w:t>
      </w:r>
      <w:r w:rsidR="0034278F">
        <w:rPr>
          <w:rFonts w:ascii="Calibri" w:hAnsi="Calibri" w:cs="Arial"/>
          <w:b/>
          <w:color w:val="EEECE1" w:themeColor="background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14:textFill>
            <w14:solidFill>
              <w14:schemeClr w14:val="bg2">
                <w14:tint w14:val="85000"/>
                <w14:satMod w14:val="155000"/>
              </w14:schemeClr>
            </w14:solidFill>
          </w14:textFill>
        </w:rPr>
        <w:t>onze DNA m</w:t>
      </w:r>
      <w:r w:rsidR="00335E16">
        <w:rPr>
          <w:rFonts w:ascii="Calibri" w:hAnsi="Calibri" w:cs="Arial"/>
          <w:b/>
          <w:color w:val="EEECE1" w:themeColor="background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14:textFill>
            <w14:solidFill>
              <w14:schemeClr w14:val="bg2">
                <w14:tint w14:val="85000"/>
                <w14:satMod w14:val="155000"/>
              </w14:schemeClr>
            </w14:solidFill>
          </w14:textFill>
        </w:rPr>
        <w:t>atch?</w:t>
      </w:r>
    </w:p>
    <w:p w:rsidR="0030798E" w:rsidRPr="0030798E" w:rsidRDefault="00F6541A" w:rsidP="00651805">
      <w:pPr>
        <w:tabs>
          <w:tab w:val="left" w:pos="3484"/>
        </w:tabs>
        <w:rPr>
          <w:rFonts w:ascii="Calibri" w:hAnsi="Calibri" w:cs="Arial"/>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14:textFill>
            <w14:solidFill>
              <w14:schemeClr w14:val="bg2">
                <w14:tint w14:val="85000"/>
                <w14:satMod w14:val="155000"/>
              </w14:schemeClr>
            </w14:solidFill>
          </w14:textFill>
        </w:rPr>
      </w:pPr>
      <w:r w:rsidRPr="00993A6A">
        <w:rPr>
          <w:rFonts w:ascii="Calibri" w:hAnsi="Calibri" w:cs="Arial"/>
          <w:b/>
          <w:noProof/>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14:textFill>
            <w14:solidFill>
              <w14:schemeClr w14:val="bg2">
                <w14:tint w14:val="85000"/>
                <w14:satMod w14:val="155000"/>
              </w14:schemeClr>
            </w14:solidFill>
          </w14:textFill>
        </w:rPr>
        <mc:AlternateContent>
          <mc:Choice Requires="wps">
            <w:drawing>
              <wp:anchor distT="0" distB="0" distL="114300" distR="114300" simplePos="0" relativeHeight="251674624" behindDoc="1" locked="0" layoutInCell="1" allowOverlap="1" wp14:anchorId="273F3807" wp14:editId="3F551CAA">
                <wp:simplePos x="0" y="0"/>
                <wp:positionH relativeFrom="column">
                  <wp:posOffset>63500</wp:posOffset>
                </wp:positionH>
                <wp:positionV relativeFrom="paragraph">
                  <wp:posOffset>108585</wp:posOffset>
                </wp:positionV>
                <wp:extent cx="3097530" cy="5540375"/>
                <wp:effectExtent l="0" t="0" r="7620" b="317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5540375"/>
                        </a:xfrm>
                        <a:prstGeom prst="rect">
                          <a:avLst/>
                        </a:prstGeom>
                        <a:solidFill>
                          <a:srgbClr val="FFFFFF"/>
                        </a:solidFill>
                        <a:ln w="9525">
                          <a:noFill/>
                          <a:miter lim="800000"/>
                          <a:headEnd/>
                          <a:tailEnd/>
                        </a:ln>
                      </wps:spPr>
                      <wps:txbx>
                        <w:txbxContent>
                          <w:p w:rsidR="00FD6408" w:rsidRDefault="00FD6408" w:rsidP="00FD6408">
                            <w:pPr>
                              <w:jc w:val="both"/>
                              <w:rPr>
                                <w:rFonts w:asciiTheme="minorHAnsi" w:hAnsiTheme="minorHAnsi"/>
                                <w:color w:val="1F497D" w:themeColor="text2"/>
                              </w:rPr>
                            </w:pPr>
                            <w:r>
                              <w:rPr>
                                <w:rFonts w:asciiTheme="minorHAnsi" w:hAnsiTheme="minorHAnsi"/>
                                <w:color w:val="1F497D" w:themeColor="text2"/>
                              </w:rPr>
                              <w:t>Je komt te werken in een laboratorium met zo’n 130 bevlogen collega’s,  en samen zetten we ons in voor de patiëntenzorg</w:t>
                            </w:r>
                            <w:r w:rsidRPr="00725FB6">
                              <w:rPr>
                                <w:rFonts w:asciiTheme="minorHAnsi" w:hAnsiTheme="minorHAnsi"/>
                                <w:color w:val="1F497D" w:themeColor="text2"/>
                              </w:rPr>
                              <w:t>.</w:t>
                            </w:r>
                            <w:r>
                              <w:rPr>
                                <w:rFonts w:asciiTheme="minorHAnsi" w:hAnsiTheme="minorHAnsi"/>
                                <w:color w:val="1F497D" w:themeColor="text2"/>
                              </w:rPr>
                              <w:t xml:space="preserve"> </w:t>
                            </w:r>
                          </w:p>
                          <w:p w:rsidR="00FD6408" w:rsidRDefault="00FD6408" w:rsidP="00FD6408">
                            <w:pPr>
                              <w:jc w:val="both"/>
                              <w:rPr>
                                <w:rFonts w:asciiTheme="minorHAnsi" w:hAnsiTheme="minorHAnsi"/>
                                <w:color w:val="1F497D" w:themeColor="text2"/>
                              </w:rPr>
                            </w:pPr>
                            <w:r>
                              <w:rPr>
                                <w:rFonts w:asciiTheme="minorHAnsi" w:hAnsiTheme="minorHAnsi"/>
                                <w:color w:val="1F497D" w:themeColor="text2"/>
                              </w:rPr>
                              <w:t xml:space="preserve">Je hebt een afgeronde </w:t>
                            </w:r>
                            <w:r w:rsidRPr="00046697">
                              <w:rPr>
                                <w:rFonts w:asciiTheme="minorHAnsi" w:hAnsiTheme="minorHAnsi"/>
                                <w:color w:val="1F497D" w:themeColor="text2"/>
                              </w:rPr>
                              <w:t>HLO-opleiding richting medische microbiologie</w:t>
                            </w:r>
                            <w:r>
                              <w:rPr>
                                <w:rFonts w:asciiTheme="minorHAnsi" w:hAnsiTheme="minorHAnsi"/>
                                <w:color w:val="1F497D" w:themeColor="text2"/>
                              </w:rPr>
                              <w:t xml:space="preserve"> en werkervaring opgedaan binnen de bacteriologie</w:t>
                            </w:r>
                            <w:r w:rsidR="00F461D1">
                              <w:rPr>
                                <w:rFonts w:asciiTheme="minorHAnsi" w:hAnsiTheme="minorHAnsi"/>
                                <w:color w:val="1F497D" w:themeColor="text2"/>
                              </w:rPr>
                              <w:t>.</w:t>
                            </w:r>
                          </w:p>
                          <w:p w:rsidR="00FD6408" w:rsidRDefault="00FD6408" w:rsidP="00FD6408">
                            <w:pPr>
                              <w:jc w:val="both"/>
                              <w:rPr>
                                <w:rFonts w:asciiTheme="minorHAnsi" w:hAnsiTheme="minorHAnsi"/>
                                <w:color w:val="1F497D" w:themeColor="text2"/>
                              </w:rPr>
                            </w:pPr>
                            <w:r>
                              <w:rPr>
                                <w:rFonts w:asciiTheme="minorHAnsi" w:hAnsiTheme="minorHAnsi"/>
                                <w:color w:val="1F497D" w:themeColor="text2"/>
                              </w:rPr>
                              <w:t>Heb je affiniteit met analytische apparatuur en automatisering? Vind je het daarnaast ook een uitdaging om het antwoord te vinden op die ene moe</w:t>
                            </w:r>
                            <w:r w:rsidR="00F4543E">
                              <w:rPr>
                                <w:rFonts w:asciiTheme="minorHAnsi" w:hAnsiTheme="minorHAnsi"/>
                                <w:color w:val="1F497D" w:themeColor="text2"/>
                              </w:rPr>
                              <w:t>ilijke casus? Dan zoeken we jou!</w:t>
                            </w:r>
                          </w:p>
                          <w:p w:rsidR="00F6541A" w:rsidRDefault="00F6541A" w:rsidP="00FD6408">
                            <w:pPr>
                              <w:jc w:val="both"/>
                              <w:rPr>
                                <w:rFonts w:asciiTheme="minorHAnsi" w:hAnsiTheme="minorHAnsi"/>
                                <w:color w:val="1F497D" w:themeColor="text2"/>
                              </w:rPr>
                            </w:pPr>
                          </w:p>
                          <w:p w:rsidR="00F6541A" w:rsidRDefault="00F6541A" w:rsidP="00FD6408">
                            <w:pPr>
                              <w:jc w:val="both"/>
                              <w:rPr>
                                <w:rFonts w:asciiTheme="minorHAnsi" w:hAnsiTheme="minorHAnsi"/>
                                <w:color w:val="1F497D" w:themeColor="text2"/>
                              </w:rPr>
                            </w:pPr>
                          </w:p>
                          <w:p w:rsidR="00F461D1" w:rsidRDefault="00F461D1" w:rsidP="00FD6408">
                            <w:pPr>
                              <w:jc w:val="both"/>
                              <w:rPr>
                                <w:rFonts w:asciiTheme="minorHAnsi" w:hAnsiTheme="minorHAnsi"/>
                                <w:color w:val="1F497D" w:themeColor="text2"/>
                              </w:rPr>
                            </w:pPr>
                          </w:p>
                          <w:p w:rsidR="00F461D1" w:rsidRDefault="00F461D1" w:rsidP="00FD6408">
                            <w:pPr>
                              <w:jc w:val="both"/>
                              <w:rPr>
                                <w:rFonts w:asciiTheme="minorHAnsi" w:hAnsiTheme="minorHAnsi"/>
                                <w:color w:val="1F497D" w:themeColor="text2"/>
                              </w:rPr>
                            </w:pPr>
                          </w:p>
                          <w:p w:rsidR="00FD6408" w:rsidRDefault="00FD6408" w:rsidP="00FD6408">
                            <w:pPr>
                              <w:jc w:val="both"/>
                              <w:rPr>
                                <w:rFonts w:asciiTheme="minorHAnsi" w:hAnsiTheme="minorHAnsi"/>
                                <w:color w:val="1F497D" w:themeColor="text2"/>
                              </w:rPr>
                            </w:pPr>
                          </w:p>
                          <w:p w:rsidR="00FD6408" w:rsidRDefault="00FD6408" w:rsidP="00FD6408">
                            <w:pPr>
                              <w:jc w:val="both"/>
                              <w:rPr>
                                <w:rFonts w:asciiTheme="minorHAnsi" w:hAnsiTheme="minorHAnsi"/>
                                <w:color w:val="1F497D" w:themeColor="text2"/>
                              </w:rPr>
                            </w:pPr>
                          </w:p>
                          <w:p w:rsidR="00FD6408" w:rsidRDefault="00FD6408" w:rsidP="00FD6408">
                            <w:pPr>
                              <w:jc w:val="both"/>
                              <w:rPr>
                                <w:rFonts w:asciiTheme="minorHAnsi" w:hAnsiTheme="minorHAnsi"/>
                                <w:color w:val="1F497D" w:themeColor="text2"/>
                              </w:rPr>
                            </w:pPr>
                          </w:p>
                          <w:p w:rsidR="00FD6408" w:rsidRDefault="00FD6408" w:rsidP="00FD6408">
                            <w:pPr>
                              <w:jc w:val="both"/>
                              <w:rPr>
                                <w:rFonts w:asciiTheme="minorHAnsi" w:hAnsiTheme="minorHAnsi"/>
                                <w:color w:val="1F497D" w:themeColor="text2"/>
                              </w:rPr>
                            </w:pPr>
                          </w:p>
                          <w:p w:rsidR="00FD6408" w:rsidRDefault="00FD6408" w:rsidP="00FD6408">
                            <w:pPr>
                              <w:jc w:val="both"/>
                              <w:rPr>
                                <w:rFonts w:asciiTheme="minorHAnsi" w:hAnsiTheme="minorHAnsi"/>
                                <w:color w:val="1F497D" w:themeColor="text2"/>
                              </w:rPr>
                            </w:pPr>
                            <w:r>
                              <w:rPr>
                                <w:rFonts w:asciiTheme="minorHAnsi" w:hAnsiTheme="minorHAnsi"/>
                                <w:color w:val="1F497D" w:themeColor="text2"/>
                              </w:rPr>
                              <w:t>Wanneer je bij ons komt werken, kom je</w:t>
                            </w:r>
                            <w:r w:rsidR="00997291">
                              <w:rPr>
                                <w:rFonts w:asciiTheme="minorHAnsi" w:hAnsiTheme="minorHAnsi"/>
                                <w:color w:val="1F497D" w:themeColor="text2"/>
                              </w:rPr>
                              <w:t xml:space="preserve"> </w:t>
                            </w:r>
                            <w:r>
                              <w:rPr>
                                <w:rFonts w:asciiTheme="minorHAnsi" w:hAnsiTheme="minorHAnsi"/>
                                <w:color w:val="1F497D" w:themeColor="text2"/>
                              </w:rPr>
                              <w:t xml:space="preserve"> in dienst voor </w:t>
                            </w:r>
                            <w:r w:rsidRPr="008D5E0A">
                              <w:rPr>
                                <w:rFonts w:asciiTheme="minorHAnsi" w:hAnsiTheme="minorHAnsi"/>
                                <w:color w:val="1F497D" w:themeColor="text2"/>
                              </w:rPr>
                              <w:t>bepaalde tijd (jaarcontract</w:t>
                            </w:r>
                            <w:r w:rsidR="00F4543E">
                              <w:rPr>
                                <w:rFonts w:asciiTheme="minorHAnsi" w:hAnsiTheme="minorHAnsi"/>
                                <w:color w:val="1F497D" w:themeColor="text2"/>
                              </w:rPr>
                              <w:t xml:space="preserve">) </w:t>
                            </w:r>
                            <w:r w:rsidR="00997291">
                              <w:rPr>
                                <w:rFonts w:asciiTheme="minorHAnsi" w:hAnsiTheme="minorHAnsi"/>
                                <w:color w:val="1F497D" w:themeColor="text2"/>
                              </w:rPr>
                              <w:t xml:space="preserve">met uitzicht op een vast dienstverband </w:t>
                            </w:r>
                            <w:r w:rsidR="00F4543E">
                              <w:rPr>
                                <w:rFonts w:asciiTheme="minorHAnsi" w:hAnsiTheme="minorHAnsi"/>
                                <w:color w:val="1F497D" w:themeColor="text2"/>
                              </w:rPr>
                              <w:t>e</w:t>
                            </w:r>
                            <w:r w:rsidR="00D37020" w:rsidRPr="000517DF">
                              <w:rPr>
                                <w:rFonts w:asciiTheme="minorHAnsi" w:hAnsiTheme="minorHAnsi"/>
                                <w:color w:val="1F497D" w:themeColor="text2"/>
                              </w:rPr>
                              <w:t>n ontvang</w:t>
                            </w:r>
                            <w:r w:rsidRPr="000517DF">
                              <w:rPr>
                                <w:rFonts w:asciiTheme="minorHAnsi" w:hAnsiTheme="minorHAnsi"/>
                                <w:color w:val="1F497D" w:themeColor="text2"/>
                              </w:rPr>
                              <w:t xml:space="preserve"> </w:t>
                            </w:r>
                            <w:r w:rsidR="00D37020" w:rsidRPr="000517DF">
                              <w:rPr>
                                <w:rFonts w:asciiTheme="minorHAnsi" w:hAnsiTheme="minorHAnsi"/>
                                <w:color w:val="1F497D" w:themeColor="text2"/>
                              </w:rPr>
                              <w:t xml:space="preserve">je </w:t>
                            </w:r>
                            <w:r w:rsidRPr="000517DF">
                              <w:rPr>
                                <w:rFonts w:asciiTheme="minorHAnsi" w:hAnsiTheme="minorHAnsi"/>
                                <w:color w:val="1F497D" w:themeColor="text2"/>
                              </w:rPr>
                              <w:t>naast</w:t>
                            </w:r>
                            <w:r>
                              <w:rPr>
                                <w:rFonts w:asciiTheme="minorHAnsi" w:hAnsiTheme="minorHAnsi"/>
                                <w:color w:val="1F497D" w:themeColor="text2"/>
                              </w:rPr>
                              <w:t xml:space="preserve"> de reguliere arbeidsvoorwaarden (Cao ziekenhuizen) ook interessante secundaire arbeidsvoorwaarden, zoals mogelijkheden voor verdere (professionele) ontwikkeling.</w:t>
                            </w:r>
                            <w:r w:rsidR="00F461D1">
                              <w:rPr>
                                <w:rFonts w:asciiTheme="minorHAnsi" w:hAnsiTheme="minorHAnsi"/>
                                <w:color w:val="1F497D" w:themeColor="text2"/>
                              </w:rPr>
                              <w:t xml:space="preserve"> </w:t>
                            </w:r>
                          </w:p>
                          <w:p w:rsidR="00F461D1" w:rsidRDefault="00F461D1" w:rsidP="00FD6408">
                            <w:pPr>
                              <w:jc w:val="both"/>
                              <w:rPr>
                                <w:rFonts w:asciiTheme="minorHAnsi" w:hAnsiTheme="minorHAnsi"/>
                                <w:color w:val="1F497D" w:themeColor="text2"/>
                              </w:rPr>
                            </w:pPr>
                          </w:p>
                          <w:p w:rsidR="00FD6408" w:rsidRDefault="00FD6408" w:rsidP="00FD6408">
                            <w:pPr>
                              <w:jc w:val="both"/>
                              <w:rPr>
                                <w:rFonts w:asciiTheme="minorHAnsi" w:hAnsiTheme="minorHAnsi"/>
                                <w:color w:val="1F497D" w:themeColor="text2"/>
                              </w:rPr>
                            </w:pPr>
                            <w:r>
                              <w:rPr>
                                <w:rFonts w:asciiTheme="minorHAnsi" w:hAnsiTheme="minorHAnsi"/>
                                <w:color w:val="1F497D" w:themeColor="text2"/>
                              </w:rPr>
                              <w:t>Heb je nog vragen na het lezen van deze vacature of wil je meer informatie? Neem dan contact op met</w:t>
                            </w:r>
                            <w:r w:rsidR="00F461D1">
                              <w:rPr>
                                <w:rFonts w:asciiTheme="minorHAnsi" w:hAnsiTheme="minorHAnsi"/>
                                <w:color w:val="1F497D" w:themeColor="text2"/>
                              </w:rPr>
                              <w:t xml:space="preserve"> Wouter Lubberts, bereikbaar via 088-5374329. </w:t>
                            </w:r>
                            <w:r>
                              <w:rPr>
                                <w:rFonts w:asciiTheme="minorHAnsi" w:hAnsiTheme="minorHAnsi"/>
                                <w:color w:val="1F497D" w:themeColor="text2"/>
                              </w:rPr>
                              <w:t xml:space="preserve">Enthousiast? </w:t>
                            </w:r>
                            <w:r w:rsidR="00F461D1">
                              <w:rPr>
                                <w:rFonts w:asciiTheme="minorHAnsi" w:hAnsiTheme="minorHAnsi"/>
                                <w:color w:val="1F497D" w:themeColor="text2"/>
                              </w:rPr>
                              <w:t xml:space="preserve"> </w:t>
                            </w:r>
                            <w:r>
                              <w:rPr>
                                <w:rFonts w:asciiTheme="minorHAnsi" w:hAnsiTheme="minorHAnsi"/>
                                <w:color w:val="1F497D" w:themeColor="text2"/>
                              </w:rPr>
                              <w:t>Solliciteer dan</w:t>
                            </w:r>
                            <w:r w:rsidR="00F461D1">
                              <w:rPr>
                                <w:rFonts w:asciiTheme="minorHAnsi" w:hAnsiTheme="minorHAnsi"/>
                                <w:color w:val="1F497D" w:themeColor="text2"/>
                              </w:rPr>
                              <w:t xml:space="preserve"> voor </w:t>
                            </w:r>
                            <w:r w:rsidR="00997291">
                              <w:rPr>
                                <w:rFonts w:asciiTheme="minorHAnsi" w:hAnsiTheme="minorHAnsi"/>
                                <w:color w:val="1F497D" w:themeColor="text2"/>
                              </w:rPr>
                              <w:t>14</w:t>
                            </w:r>
                            <w:r w:rsidR="000A0116">
                              <w:rPr>
                                <w:rFonts w:asciiTheme="minorHAnsi" w:hAnsiTheme="minorHAnsi"/>
                                <w:color w:val="1F497D" w:themeColor="text2"/>
                              </w:rPr>
                              <w:t xml:space="preserve"> december</w:t>
                            </w:r>
                            <w:r w:rsidR="00F461D1">
                              <w:rPr>
                                <w:rFonts w:asciiTheme="minorHAnsi" w:hAnsiTheme="minorHAnsi"/>
                                <w:color w:val="1F497D" w:themeColor="text2"/>
                              </w:rPr>
                              <w:t xml:space="preserve"> 2020 v</w:t>
                            </w:r>
                            <w:r>
                              <w:rPr>
                                <w:rFonts w:asciiTheme="minorHAnsi" w:hAnsiTheme="minorHAnsi"/>
                                <w:color w:val="1F497D" w:themeColor="text2"/>
                              </w:rPr>
                              <w:t>ia Zorgselect.</w:t>
                            </w:r>
                          </w:p>
                          <w:p w:rsidR="00521AED" w:rsidRDefault="00521AED" w:rsidP="00CD12B5">
                            <w:pPr>
                              <w:jc w:val="both"/>
                              <w:rPr>
                                <w:rFonts w:asciiTheme="minorHAnsi" w:hAnsiTheme="minorHAnsi"/>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pt;margin-top:8.55pt;width:243.9pt;height:43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" stroked="f">
                <v:textbox>
                  <w:txbxContent>
                    <w:p w:rsidR="00FD6408" w:rsidRDefault="00FD6408" w:rsidP="00FD6408">
                      <w:pPr>
                        <w:jc w:val="both"/>
                        <w:rPr>
                          <w:rFonts w:asciiTheme="minorHAnsi" w:hAnsiTheme="minorHAnsi"/>
                          <w:color w:val="1F497D" w:themeColor="text2"/>
                        </w:rPr>
                      </w:pPr>
                      <w:r>
                        <w:rPr>
                          <w:rFonts w:asciiTheme="minorHAnsi" w:hAnsiTheme="minorHAnsi"/>
                          <w:color w:val="1F497D" w:themeColor="text2"/>
                        </w:rPr>
                        <w:t>Je komt te werken in een laboratorium met zo’n 130 bevlogen collega’s,  en samen zetten we ons in voor de patiëntenzorg</w:t>
                      </w:r>
                      <w:r w:rsidRPr="00725FB6">
                        <w:rPr>
                          <w:rFonts w:asciiTheme="minorHAnsi" w:hAnsiTheme="minorHAnsi"/>
                          <w:color w:val="1F497D" w:themeColor="text2"/>
                        </w:rPr>
                        <w:t>.</w:t>
                      </w:r>
                      <w:r>
                        <w:rPr>
                          <w:rFonts w:asciiTheme="minorHAnsi" w:hAnsiTheme="minorHAnsi"/>
                          <w:color w:val="1F497D" w:themeColor="text2"/>
                        </w:rPr>
                        <w:t xml:space="preserve"> </w:t>
                      </w:r>
                    </w:p>
                    <w:p w:rsidR="00FD6408" w:rsidRDefault="00FD6408" w:rsidP="00FD6408">
                      <w:pPr>
                        <w:jc w:val="both"/>
                        <w:rPr>
                          <w:rFonts w:asciiTheme="minorHAnsi" w:hAnsiTheme="minorHAnsi"/>
                          <w:color w:val="1F497D" w:themeColor="text2"/>
                        </w:rPr>
                      </w:pPr>
                      <w:r>
                        <w:rPr>
                          <w:rFonts w:asciiTheme="minorHAnsi" w:hAnsiTheme="minorHAnsi"/>
                          <w:color w:val="1F497D" w:themeColor="text2"/>
                        </w:rPr>
                        <w:t xml:space="preserve">Je hebt een afgeronde </w:t>
                      </w:r>
                      <w:r w:rsidRPr="00046697">
                        <w:rPr>
                          <w:rFonts w:asciiTheme="minorHAnsi" w:hAnsiTheme="minorHAnsi"/>
                          <w:color w:val="1F497D" w:themeColor="text2"/>
                        </w:rPr>
                        <w:t>HLO-opleiding richting medische microbiologie</w:t>
                      </w:r>
                      <w:r>
                        <w:rPr>
                          <w:rFonts w:asciiTheme="minorHAnsi" w:hAnsiTheme="minorHAnsi"/>
                          <w:color w:val="1F497D" w:themeColor="text2"/>
                        </w:rPr>
                        <w:t xml:space="preserve"> en werkervaring opgedaan binnen de bacteriologie</w:t>
                      </w:r>
                      <w:r w:rsidR="00F461D1">
                        <w:rPr>
                          <w:rFonts w:asciiTheme="minorHAnsi" w:hAnsiTheme="minorHAnsi"/>
                          <w:color w:val="1F497D" w:themeColor="text2"/>
                        </w:rPr>
                        <w:t>.</w:t>
                      </w:r>
                    </w:p>
                    <w:p w:rsidR="00FD6408" w:rsidRDefault="00FD6408" w:rsidP="00FD6408">
                      <w:pPr>
                        <w:jc w:val="both"/>
                        <w:rPr>
                          <w:rFonts w:asciiTheme="minorHAnsi" w:hAnsiTheme="minorHAnsi"/>
                          <w:color w:val="1F497D" w:themeColor="text2"/>
                        </w:rPr>
                      </w:pPr>
                      <w:r>
                        <w:rPr>
                          <w:rFonts w:asciiTheme="minorHAnsi" w:hAnsiTheme="minorHAnsi"/>
                          <w:color w:val="1F497D" w:themeColor="text2"/>
                        </w:rPr>
                        <w:t>Heb je affiniteit met analytische apparatuur en automatisering? Vind je het daarnaast ook een uitdaging om het antwoord te vinden op die ene moe</w:t>
                      </w:r>
                      <w:r w:rsidR="00F4543E">
                        <w:rPr>
                          <w:rFonts w:asciiTheme="minorHAnsi" w:hAnsiTheme="minorHAnsi"/>
                          <w:color w:val="1F497D" w:themeColor="text2"/>
                        </w:rPr>
                        <w:t>ilijke casus? Dan zoeken we jou!</w:t>
                      </w:r>
                    </w:p>
                    <w:p w:rsidR="00F6541A" w:rsidRDefault="00F6541A" w:rsidP="00FD6408">
                      <w:pPr>
                        <w:jc w:val="both"/>
                        <w:rPr>
                          <w:rFonts w:asciiTheme="minorHAnsi" w:hAnsiTheme="minorHAnsi"/>
                          <w:color w:val="1F497D" w:themeColor="text2"/>
                        </w:rPr>
                      </w:pPr>
                    </w:p>
                    <w:p w:rsidR="00F6541A" w:rsidRDefault="00F6541A" w:rsidP="00FD6408">
                      <w:pPr>
                        <w:jc w:val="both"/>
                        <w:rPr>
                          <w:rFonts w:asciiTheme="minorHAnsi" w:hAnsiTheme="minorHAnsi"/>
                          <w:color w:val="1F497D" w:themeColor="text2"/>
                        </w:rPr>
                      </w:pPr>
                    </w:p>
                    <w:p w:rsidR="00F461D1" w:rsidRDefault="00F461D1" w:rsidP="00FD6408">
                      <w:pPr>
                        <w:jc w:val="both"/>
                        <w:rPr>
                          <w:rFonts w:asciiTheme="minorHAnsi" w:hAnsiTheme="minorHAnsi"/>
                          <w:color w:val="1F497D" w:themeColor="text2"/>
                        </w:rPr>
                      </w:pPr>
                    </w:p>
                    <w:p w:rsidR="00F461D1" w:rsidRDefault="00F461D1" w:rsidP="00FD6408">
                      <w:pPr>
                        <w:jc w:val="both"/>
                        <w:rPr>
                          <w:rFonts w:asciiTheme="minorHAnsi" w:hAnsiTheme="minorHAnsi"/>
                          <w:color w:val="1F497D" w:themeColor="text2"/>
                        </w:rPr>
                      </w:pPr>
                    </w:p>
                    <w:p w:rsidR="00FD6408" w:rsidRDefault="00FD6408" w:rsidP="00FD6408">
                      <w:pPr>
                        <w:jc w:val="both"/>
                        <w:rPr>
                          <w:rFonts w:asciiTheme="minorHAnsi" w:hAnsiTheme="minorHAnsi"/>
                          <w:color w:val="1F497D" w:themeColor="text2"/>
                        </w:rPr>
                      </w:pPr>
                    </w:p>
                    <w:p w:rsidR="00FD6408" w:rsidRDefault="00FD6408" w:rsidP="00FD6408">
                      <w:pPr>
                        <w:jc w:val="both"/>
                        <w:rPr>
                          <w:rFonts w:asciiTheme="minorHAnsi" w:hAnsiTheme="minorHAnsi"/>
                          <w:color w:val="1F497D" w:themeColor="text2"/>
                        </w:rPr>
                      </w:pPr>
                    </w:p>
                    <w:p w:rsidR="00FD6408" w:rsidRDefault="00FD6408" w:rsidP="00FD6408">
                      <w:pPr>
                        <w:jc w:val="both"/>
                        <w:rPr>
                          <w:rFonts w:asciiTheme="minorHAnsi" w:hAnsiTheme="minorHAnsi"/>
                          <w:color w:val="1F497D" w:themeColor="text2"/>
                        </w:rPr>
                      </w:pPr>
                    </w:p>
                    <w:p w:rsidR="00FD6408" w:rsidRDefault="00FD6408" w:rsidP="00FD6408">
                      <w:pPr>
                        <w:jc w:val="both"/>
                        <w:rPr>
                          <w:rFonts w:asciiTheme="minorHAnsi" w:hAnsiTheme="minorHAnsi"/>
                          <w:color w:val="1F497D" w:themeColor="text2"/>
                        </w:rPr>
                      </w:pPr>
                    </w:p>
                    <w:p w:rsidR="00FD6408" w:rsidRDefault="00FD6408" w:rsidP="00FD6408">
                      <w:pPr>
                        <w:jc w:val="both"/>
                        <w:rPr>
                          <w:rFonts w:asciiTheme="minorHAnsi" w:hAnsiTheme="minorHAnsi"/>
                          <w:color w:val="1F497D" w:themeColor="text2"/>
                        </w:rPr>
                      </w:pPr>
                      <w:r>
                        <w:rPr>
                          <w:rFonts w:asciiTheme="minorHAnsi" w:hAnsiTheme="minorHAnsi"/>
                          <w:color w:val="1F497D" w:themeColor="text2"/>
                        </w:rPr>
                        <w:t>Wanneer je bij ons komt werken, kom je</w:t>
                      </w:r>
                      <w:r w:rsidR="00997291">
                        <w:rPr>
                          <w:rFonts w:asciiTheme="minorHAnsi" w:hAnsiTheme="minorHAnsi"/>
                          <w:color w:val="1F497D" w:themeColor="text2"/>
                        </w:rPr>
                        <w:t xml:space="preserve"> </w:t>
                      </w:r>
                      <w:r>
                        <w:rPr>
                          <w:rFonts w:asciiTheme="minorHAnsi" w:hAnsiTheme="minorHAnsi"/>
                          <w:color w:val="1F497D" w:themeColor="text2"/>
                        </w:rPr>
                        <w:t xml:space="preserve"> in dienst voor </w:t>
                      </w:r>
                      <w:r w:rsidRPr="008D5E0A">
                        <w:rPr>
                          <w:rFonts w:asciiTheme="minorHAnsi" w:hAnsiTheme="minorHAnsi"/>
                          <w:color w:val="1F497D" w:themeColor="text2"/>
                        </w:rPr>
                        <w:t>bepaalde tijd (jaarcontract</w:t>
                      </w:r>
                      <w:r w:rsidR="00F4543E">
                        <w:rPr>
                          <w:rFonts w:asciiTheme="minorHAnsi" w:hAnsiTheme="minorHAnsi"/>
                          <w:color w:val="1F497D" w:themeColor="text2"/>
                        </w:rPr>
                        <w:t xml:space="preserve">) </w:t>
                      </w:r>
                      <w:r w:rsidR="00997291">
                        <w:rPr>
                          <w:rFonts w:asciiTheme="minorHAnsi" w:hAnsiTheme="minorHAnsi"/>
                          <w:color w:val="1F497D" w:themeColor="text2"/>
                        </w:rPr>
                        <w:t xml:space="preserve">met uitzicht op een vast dienstverband </w:t>
                      </w:r>
                      <w:r w:rsidR="00F4543E">
                        <w:rPr>
                          <w:rFonts w:asciiTheme="minorHAnsi" w:hAnsiTheme="minorHAnsi"/>
                          <w:color w:val="1F497D" w:themeColor="text2"/>
                        </w:rPr>
                        <w:t>e</w:t>
                      </w:r>
                      <w:r w:rsidR="00D37020" w:rsidRPr="000517DF">
                        <w:rPr>
                          <w:rFonts w:asciiTheme="minorHAnsi" w:hAnsiTheme="minorHAnsi"/>
                          <w:color w:val="1F497D" w:themeColor="text2"/>
                        </w:rPr>
                        <w:t>n ontvang</w:t>
                      </w:r>
                      <w:r w:rsidRPr="000517DF">
                        <w:rPr>
                          <w:rFonts w:asciiTheme="minorHAnsi" w:hAnsiTheme="minorHAnsi"/>
                          <w:color w:val="1F497D" w:themeColor="text2"/>
                        </w:rPr>
                        <w:t xml:space="preserve"> </w:t>
                      </w:r>
                      <w:r w:rsidR="00D37020" w:rsidRPr="000517DF">
                        <w:rPr>
                          <w:rFonts w:asciiTheme="minorHAnsi" w:hAnsiTheme="minorHAnsi"/>
                          <w:color w:val="1F497D" w:themeColor="text2"/>
                        </w:rPr>
                        <w:t xml:space="preserve">je </w:t>
                      </w:r>
                      <w:r w:rsidRPr="000517DF">
                        <w:rPr>
                          <w:rFonts w:asciiTheme="minorHAnsi" w:hAnsiTheme="minorHAnsi"/>
                          <w:color w:val="1F497D" w:themeColor="text2"/>
                        </w:rPr>
                        <w:t>naast</w:t>
                      </w:r>
                      <w:r>
                        <w:rPr>
                          <w:rFonts w:asciiTheme="minorHAnsi" w:hAnsiTheme="minorHAnsi"/>
                          <w:color w:val="1F497D" w:themeColor="text2"/>
                        </w:rPr>
                        <w:t xml:space="preserve"> de reguliere arbeidsvoorwaarden (Cao ziekenhuizen) ook interessante secundaire arbeidsvoorwaarden, zoals mogelijkheden voor verdere (professionele) ontwikkeling.</w:t>
                      </w:r>
                      <w:r w:rsidR="00F461D1">
                        <w:rPr>
                          <w:rFonts w:asciiTheme="minorHAnsi" w:hAnsiTheme="minorHAnsi"/>
                          <w:color w:val="1F497D" w:themeColor="text2"/>
                        </w:rPr>
                        <w:t xml:space="preserve"> </w:t>
                      </w:r>
                    </w:p>
                    <w:p w:rsidR="00F461D1" w:rsidRDefault="00F461D1" w:rsidP="00FD6408">
                      <w:pPr>
                        <w:jc w:val="both"/>
                        <w:rPr>
                          <w:rFonts w:asciiTheme="minorHAnsi" w:hAnsiTheme="minorHAnsi"/>
                          <w:color w:val="1F497D" w:themeColor="text2"/>
                        </w:rPr>
                      </w:pPr>
                    </w:p>
                    <w:p w:rsidR="00FD6408" w:rsidRDefault="00FD6408" w:rsidP="00FD6408">
                      <w:pPr>
                        <w:jc w:val="both"/>
                        <w:rPr>
                          <w:rFonts w:asciiTheme="minorHAnsi" w:hAnsiTheme="minorHAnsi"/>
                          <w:color w:val="1F497D" w:themeColor="text2"/>
                        </w:rPr>
                      </w:pPr>
                      <w:r>
                        <w:rPr>
                          <w:rFonts w:asciiTheme="minorHAnsi" w:hAnsiTheme="minorHAnsi"/>
                          <w:color w:val="1F497D" w:themeColor="text2"/>
                        </w:rPr>
                        <w:t>Heb je nog vragen na het lezen van deze vacature of wil je meer informatie? Neem dan contact op met</w:t>
                      </w:r>
                      <w:r w:rsidR="00F461D1">
                        <w:rPr>
                          <w:rFonts w:asciiTheme="minorHAnsi" w:hAnsiTheme="minorHAnsi"/>
                          <w:color w:val="1F497D" w:themeColor="text2"/>
                        </w:rPr>
                        <w:t xml:space="preserve"> Wouter Lubberts, bereikbaar via 088-5374329. </w:t>
                      </w:r>
                      <w:r>
                        <w:rPr>
                          <w:rFonts w:asciiTheme="minorHAnsi" w:hAnsiTheme="minorHAnsi"/>
                          <w:color w:val="1F497D" w:themeColor="text2"/>
                        </w:rPr>
                        <w:t xml:space="preserve">Enthousiast? </w:t>
                      </w:r>
                      <w:r w:rsidR="00F461D1">
                        <w:rPr>
                          <w:rFonts w:asciiTheme="minorHAnsi" w:hAnsiTheme="minorHAnsi"/>
                          <w:color w:val="1F497D" w:themeColor="text2"/>
                        </w:rPr>
                        <w:t xml:space="preserve"> </w:t>
                      </w:r>
                      <w:r>
                        <w:rPr>
                          <w:rFonts w:asciiTheme="minorHAnsi" w:hAnsiTheme="minorHAnsi"/>
                          <w:color w:val="1F497D" w:themeColor="text2"/>
                        </w:rPr>
                        <w:t>Solliciteer dan</w:t>
                      </w:r>
                      <w:r w:rsidR="00F461D1">
                        <w:rPr>
                          <w:rFonts w:asciiTheme="minorHAnsi" w:hAnsiTheme="minorHAnsi"/>
                          <w:color w:val="1F497D" w:themeColor="text2"/>
                        </w:rPr>
                        <w:t xml:space="preserve"> voor </w:t>
                      </w:r>
                      <w:r w:rsidR="00997291">
                        <w:rPr>
                          <w:rFonts w:asciiTheme="minorHAnsi" w:hAnsiTheme="minorHAnsi"/>
                          <w:color w:val="1F497D" w:themeColor="text2"/>
                        </w:rPr>
                        <w:t>14</w:t>
                      </w:r>
                      <w:bookmarkStart w:id="1" w:name="_GoBack"/>
                      <w:bookmarkEnd w:id="1"/>
                      <w:r w:rsidR="000A0116">
                        <w:rPr>
                          <w:rFonts w:asciiTheme="minorHAnsi" w:hAnsiTheme="minorHAnsi"/>
                          <w:color w:val="1F497D" w:themeColor="text2"/>
                        </w:rPr>
                        <w:t xml:space="preserve"> december</w:t>
                      </w:r>
                      <w:r w:rsidR="00F461D1">
                        <w:rPr>
                          <w:rFonts w:asciiTheme="minorHAnsi" w:hAnsiTheme="minorHAnsi"/>
                          <w:color w:val="1F497D" w:themeColor="text2"/>
                        </w:rPr>
                        <w:t xml:space="preserve"> 2020 v</w:t>
                      </w:r>
                      <w:r>
                        <w:rPr>
                          <w:rFonts w:asciiTheme="minorHAnsi" w:hAnsiTheme="minorHAnsi"/>
                          <w:color w:val="1F497D" w:themeColor="text2"/>
                        </w:rPr>
                        <w:t>ia Zorgselect.</w:t>
                      </w:r>
                    </w:p>
                    <w:p w:rsidR="00521AED" w:rsidRDefault="00521AED" w:rsidP="00CD12B5">
                      <w:pPr>
                        <w:jc w:val="both"/>
                        <w:rPr>
                          <w:rFonts w:asciiTheme="minorHAnsi" w:hAnsiTheme="minorHAnsi"/>
                          <w:color w:val="1F497D" w:themeColor="text2"/>
                        </w:rPr>
                      </w:pPr>
                    </w:p>
                  </w:txbxContent>
                </v:textbox>
              </v:shape>
            </w:pict>
          </mc:Fallback>
        </mc:AlternateContent>
      </w:r>
      <w:r w:rsidRPr="00993A6A">
        <w:rPr>
          <w:rFonts w:ascii="Calibri" w:hAnsi="Calibri" w:cs="Arial"/>
          <w:b/>
          <w:noProof/>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14:textFill>
            <w14:solidFill>
              <w14:schemeClr w14:val="bg2">
                <w14:tint w14:val="85000"/>
                <w14:satMod w14:val="155000"/>
              </w14:schemeClr>
            </w14:solidFill>
          </w14:textFill>
        </w:rPr>
        <mc:AlternateContent>
          <mc:Choice Requires="wps">
            <w:drawing>
              <wp:anchor distT="0" distB="0" distL="114300" distR="114300" simplePos="0" relativeHeight="251665408" behindDoc="1" locked="0" layoutInCell="1" allowOverlap="1" wp14:anchorId="65C0058D" wp14:editId="12A1EF95">
                <wp:simplePos x="0" y="0"/>
                <wp:positionH relativeFrom="column">
                  <wp:posOffset>-300355</wp:posOffset>
                </wp:positionH>
                <wp:positionV relativeFrom="paragraph">
                  <wp:posOffset>108585</wp:posOffset>
                </wp:positionV>
                <wp:extent cx="3124835" cy="5663565"/>
                <wp:effectExtent l="0" t="0" r="0" b="0"/>
                <wp:wrapThrough wrapText="bothSides">
                  <wp:wrapPolygon edited="1">
                    <wp:start x="0" y="0"/>
                    <wp:lineTo x="0" y="21597"/>
                    <wp:lineTo x="21600" y="21597"/>
                    <wp:lineTo x="21600" y="6980"/>
                    <wp:lineTo x="10592" y="6980"/>
                    <wp:lineTo x="10592" y="5005"/>
                    <wp:lineTo x="21600" y="5005"/>
                    <wp:lineTo x="21600" y="0"/>
                    <wp:lineTo x="0" y="0"/>
                  </wp:wrapPolygon>
                </wp:wrapThrough>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5663565"/>
                        </a:xfrm>
                        <a:prstGeom prst="rect">
                          <a:avLst/>
                        </a:prstGeom>
                        <a:solidFill>
                          <a:srgbClr val="FFFFFF"/>
                        </a:solidFill>
                        <a:ln w="9525">
                          <a:noFill/>
                          <a:miter lim="800000"/>
                          <a:headEnd/>
                          <a:tailEnd/>
                        </a:ln>
                      </wps:spPr>
                      <wps:txbx>
                        <w:txbxContent>
                          <w:p w:rsidR="008F018B" w:rsidRDefault="008F018B" w:rsidP="008F018B">
                            <w:pPr>
                              <w:jc w:val="both"/>
                              <w:rPr>
                                <w:rFonts w:asciiTheme="minorHAnsi" w:hAnsiTheme="minorHAnsi"/>
                                <w:color w:val="1F497D" w:themeColor="text2"/>
                              </w:rPr>
                            </w:pPr>
                            <w:r>
                              <w:rPr>
                                <w:rFonts w:asciiTheme="minorHAnsi" w:hAnsiTheme="minorHAnsi"/>
                                <w:color w:val="1F497D" w:themeColor="text2"/>
                              </w:rPr>
                              <w:t xml:space="preserve">Wat het werken bij LabMicTA nou zo leuk maakt? Expert zijn binnen je vakgebied en werken met de nieuwste apparatuur en technieken. LabMicTA is een modern medisch microbiologisch laboratorium, ISO15189 geaccrediteerd, gevestigd in Hengelo. Ontwikkeling van mensen en processen staan bij ons de komende jaren hoog op de agenda en dat betekent dat de werkprocessen verder geoptimaliseerd gaan worden en dat er veel ruimte is voor de ontwikkeling van onze collega’s. </w:t>
                            </w:r>
                          </w:p>
                          <w:p w:rsidR="00F6541A" w:rsidRDefault="00F6541A" w:rsidP="008F018B">
                            <w:pPr>
                              <w:jc w:val="both"/>
                              <w:rPr>
                                <w:rFonts w:asciiTheme="minorHAnsi" w:hAnsiTheme="minorHAnsi"/>
                                <w:color w:val="1F497D" w:themeColor="text2"/>
                              </w:rPr>
                            </w:pPr>
                          </w:p>
                          <w:p w:rsidR="00F6541A" w:rsidRDefault="00F6541A" w:rsidP="008F018B">
                            <w:pPr>
                              <w:jc w:val="both"/>
                              <w:rPr>
                                <w:rFonts w:asciiTheme="minorHAnsi" w:hAnsiTheme="minorHAnsi"/>
                                <w:color w:val="1F497D" w:themeColor="text2"/>
                              </w:rPr>
                            </w:pPr>
                          </w:p>
                          <w:p w:rsidR="00F6541A" w:rsidRDefault="00F6541A" w:rsidP="008F018B">
                            <w:pPr>
                              <w:jc w:val="both"/>
                              <w:rPr>
                                <w:rFonts w:asciiTheme="minorHAnsi" w:hAnsiTheme="minorHAnsi"/>
                                <w:color w:val="1F497D" w:themeColor="text2"/>
                              </w:rPr>
                            </w:pPr>
                          </w:p>
                          <w:p w:rsidR="00F461D1" w:rsidRDefault="00F461D1" w:rsidP="008F018B">
                            <w:pPr>
                              <w:jc w:val="both"/>
                              <w:rPr>
                                <w:rFonts w:asciiTheme="minorHAnsi" w:hAnsiTheme="minorHAnsi"/>
                                <w:color w:val="1F497D" w:themeColor="text2"/>
                              </w:rPr>
                            </w:pPr>
                          </w:p>
                          <w:p w:rsidR="00F461D1" w:rsidRDefault="00F461D1" w:rsidP="008F018B">
                            <w:pPr>
                              <w:jc w:val="both"/>
                              <w:rPr>
                                <w:rFonts w:asciiTheme="minorHAnsi" w:hAnsiTheme="minorHAnsi"/>
                                <w:color w:val="1F497D" w:themeColor="text2"/>
                              </w:rPr>
                            </w:pPr>
                          </w:p>
                          <w:p w:rsidR="008F018B" w:rsidRDefault="008F018B" w:rsidP="008F018B">
                            <w:pPr>
                              <w:jc w:val="both"/>
                              <w:rPr>
                                <w:rFonts w:asciiTheme="minorHAnsi" w:hAnsiTheme="minorHAnsi"/>
                                <w:color w:val="1F497D" w:themeColor="text2"/>
                              </w:rPr>
                            </w:pPr>
                          </w:p>
                          <w:p w:rsidR="008F018B" w:rsidRDefault="008F018B" w:rsidP="008F018B">
                            <w:pPr>
                              <w:jc w:val="both"/>
                              <w:rPr>
                                <w:rFonts w:asciiTheme="minorHAnsi" w:hAnsiTheme="minorHAnsi"/>
                                <w:color w:val="1F497D" w:themeColor="text2"/>
                              </w:rPr>
                            </w:pPr>
                          </w:p>
                          <w:p w:rsidR="008F018B" w:rsidRDefault="008F018B" w:rsidP="008F018B">
                            <w:pPr>
                              <w:jc w:val="both"/>
                              <w:rPr>
                                <w:rFonts w:asciiTheme="minorHAnsi" w:hAnsiTheme="minorHAnsi"/>
                                <w:color w:val="1F497D" w:themeColor="text2"/>
                              </w:rPr>
                            </w:pPr>
                          </w:p>
                          <w:p w:rsidR="008F018B" w:rsidRDefault="008F018B" w:rsidP="008F018B">
                            <w:pPr>
                              <w:jc w:val="both"/>
                              <w:rPr>
                                <w:rFonts w:asciiTheme="minorHAnsi" w:hAnsiTheme="minorHAnsi"/>
                                <w:color w:val="1F497D" w:themeColor="text2"/>
                              </w:rPr>
                            </w:pPr>
                            <w:r>
                              <w:rPr>
                                <w:rFonts w:asciiTheme="minorHAnsi" w:hAnsiTheme="minorHAnsi"/>
                                <w:color w:val="1F497D" w:themeColor="text2"/>
                              </w:rPr>
                              <w:t xml:space="preserve">Als analist van de afdeling </w:t>
                            </w:r>
                            <w:r w:rsidR="00FD6408">
                              <w:rPr>
                                <w:rFonts w:asciiTheme="minorHAnsi" w:hAnsiTheme="minorHAnsi"/>
                                <w:color w:val="1F497D" w:themeColor="text2"/>
                              </w:rPr>
                              <w:t>Bacteriologie</w:t>
                            </w:r>
                            <w:r>
                              <w:rPr>
                                <w:rFonts w:asciiTheme="minorHAnsi" w:hAnsiTheme="minorHAnsi"/>
                                <w:color w:val="1F497D" w:themeColor="text2"/>
                              </w:rPr>
                              <w:t xml:space="preserve"> verricht je</w:t>
                            </w:r>
                            <w:r w:rsidR="00D37020">
                              <w:rPr>
                                <w:rFonts w:asciiTheme="minorHAnsi" w:hAnsiTheme="minorHAnsi"/>
                                <w:color w:val="1F497D" w:themeColor="text2"/>
                              </w:rPr>
                              <w:t xml:space="preserve"> </w:t>
                            </w:r>
                            <w:r w:rsidR="00D37020" w:rsidRPr="000517DF">
                              <w:rPr>
                                <w:rFonts w:asciiTheme="minorHAnsi" w:hAnsiTheme="minorHAnsi"/>
                                <w:color w:val="1F497D" w:themeColor="text2"/>
                              </w:rPr>
                              <w:t>zowel</w:t>
                            </w:r>
                            <w:r>
                              <w:rPr>
                                <w:rFonts w:asciiTheme="minorHAnsi" w:hAnsiTheme="minorHAnsi"/>
                                <w:color w:val="1F497D" w:themeColor="text2"/>
                              </w:rPr>
                              <w:t xml:space="preserve"> zelfstandig als in teamverband diagnostische werkzaamheden conform de laatste technieken en methodes. </w:t>
                            </w:r>
                          </w:p>
                          <w:p w:rsidR="008F018B" w:rsidRDefault="008F018B" w:rsidP="008F018B">
                            <w:pPr>
                              <w:rPr>
                                <w:rFonts w:asciiTheme="minorHAnsi" w:hAnsiTheme="minorHAnsi"/>
                                <w:color w:val="1F497D" w:themeColor="text2"/>
                              </w:rPr>
                            </w:pPr>
                            <w:r w:rsidRPr="00046697">
                              <w:rPr>
                                <w:rFonts w:asciiTheme="minorHAnsi" w:hAnsiTheme="minorHAnsi"/>
                                <w:color w:val="1F497D" w:themeColor="text2"/>
                              </w:rPr>
                              <w:t xml:space="preserve">Je bent een sociale collega en bent tactvol in de omgang </w:t>
                            </w:r>
                            <w:r>
                              <w:rPr>
                                <w:rFonts w:asciiTheme="minorHAnsi" w:hAnsiTheme="minorHAnsi"/>
                                <w:color w:val="1F497D" w:themeColor="text2"/>
                              </w:rPr>
                              <w:t>en communicatie</w:t>
                            </w:r>
                            <w:r w:rsidRPr="00046697">
                              <w:rPr>
                                <w:rFonts w:asciiTheme="minorHAnsi" w:hAnsiTheme="minorHAnsi"/>
                                <w:color w:val="1F497D" w:themeColor="text2"/>
                              </w:rPr>
                              <w:t>. Je bent in staat systematisch en zeer ordelijk te werken en gaat bovendien integer om met materialen en gegevens van patiënten. Daarnaast he</w:t>
                            </w:r>
                            <w:r>
                              <w:rPr>
                                <w:rFonts w:asciiTheme="minorHAnsi" w:hAnsiTheme="minorHAnsi"/>
                                <w:color w:val="1F497D" w:themeColor="text2"/>
                              </w:rPr>
                              <w:t xml:space="preserve">b je zowel een goede mondelinge </w:t>
                            </w:r>
                            <w:r w:rsidRPr="00046697">
                              <w:rPr>
                                <w:rFonts w:asciiTheme="minorHAnsi" w:hAnsiTheme="minorHAnsi"/>
                                <w:color w:val="1F497D" w:themeColor="text2"/>
                              </w:rPr>
                              <w:t xml:space="preserve">als schriftelijke uitdrukkingsvaardigheid en ben je niet bang voor verandering. </w:t>
                            </w:r>
                          </w:p>
                          <w:p w:rsidR="008F018B" w:rsidRDefault="008F018B" w:rsidP="008F018B">
                            <w:pPr>
                              <w:rPr>
                                <w:rFonts w:asciiTheme="minorHAnsi" w:hAnsiTheme="minorHAnsi"/>
                                <w:color w:val="1F497D" w:themeColor="text2"/>
                              </w:rPr>
                            </w:pPr>
                            <w:r w:rsidRPr="00046697">
                              <w:rPr>
                                <w:rFonts w:asciiTheme="minorHAnsi" w:hAnsiTheme="minorHAnsi"/>
                                <w:color w:val="1F497D" w:themeColor="text2"/>
                              </w:rPr>
                              <w:t xml:space="preserve">Tot slot ben je bereid om in de weekenden te werken. </w:t>
                            </w:r>
                          </w:p>
                          <w:p w:rsidR="00046697" w:rsidRDefault="00046697" w:rsidP="008F018B">
                            <w:pPr>
                              <w:jc w:val="both"/>
                              <w:rPr>
                                <w:rFonts w:asciiTheme="minorHAnsi" w:hAnsiTheme="minorHAnsi"/>
                                <w:color w:val="1F497D" w:themeColor="text2"/>
                              </w:rPr>
                            </w:pPr>
                          </w:p>
                          <w:p w:rsidR="00046697" w:rsidRDefault="00046697" w:rsidP="00CD12B5">
                            <w:pPr>
                              <w:jc w:val="both"/>
                              <w:rPr>
                                <w:rFonts w:asciiTheme="minorHAnsi" w:hAnsiTheme="minorHAnsi"/>
                                <w:color w:val="1F497D" w:themeColor="text2"/>
                              </w:rPr>
                            </w:pPr>
                          </w:p>
                          <w:p w:rsidR="00046697" w:rsidRDefault="00046697" w:rsidP="00CD12B5">
                            <w:pPr>
                              <w:jc w:val="both"/>
                              <w:rPr>
                                <w:rFonts w:asciiTheme="minorHAnsi" w:hAnsiTheme="minorHAnsi"/>
                                <w:color w:val="1F497D" w:themeColor="text2"/>
                              </w:rPr>
                            </w:pPr>
                          </w:p>
                          <w:p w:rsidR="00046697" w:rsidRDefault="00046697" w:rsidP="00CD12B5">
                            <w:pPr>
                              <w:jc w:val="both"/>
                              <w:rPr>
                                <w:rFonts w:asciiTheme="minorHAnsi" w:hAnsiTheme="minorHAnsi"/>
                                <w:color w:val="1F497D" w:themeColor="text2"/>
                              </w:rPr>
                            </w:pPr>
                          </w:p>
                          <w:p w:rsidR="00046697" w:rsidRDefault="00046697" w:rsidP="00CD12B5">
                            <w:pPr>
                              <w:jc w:val="both"/>
                              <w:rPr>
                                <w:rFonts w:asciiTheme="minorHAnsi" w:hAnsiTheme="minorHAnsi"/>
                                <w:color w:val="1F497D" w:themeColor="text2"/>
                              </w:rPr>
                            </w:pPr>
                          </w:p>
                          <w:p w:rsidR="00046697" w:rsidRDefault="00046697" w:rsidP="00CD12B5">
                            <w:pPr>
                              <w:jc w:val="both"/>
                              <w:rPr>
                                <w:rFonts w:asciiTheme="minorHAnsi" w:hAnsiTheme="minorHAnsi"/>
                                <w:color w:val="1F497D" w:themeColor="text2"/>
                              </w:rPr>
                            </w:pPr>
                          </w:p>
                          <w:p w:rsidR="00046697" w:rsidRDefault="00046697" w:rsidP="00CD12B5">
                            <w:pPr>
                              <w:jc w:val="both"/>
                              <w:rPr>
                                <w:rFonts w:asciiTheme="minorHAnsi" w:hAnsiTheme="minorHAnsi"/>
                                <w:color w:val="1F497D" w:themeColor="text2"/>
                              </w:rPr>
                            </w:pPr>
                          </w:p>
                          <w:p w:rsidR="00046697" w:rsidRDefault="00046697" w:rsidP="00CD12B5">
                            <w:pPr>
                              <w:jc w:val="both"/>
                              <w:rPr>
                                <w:rFonts w:asciiTheme="minorHAnsi" w:hAnsiTheme="minorHAnsi"/>
                                <w:color w:val="1F497D" w:themeColor="text2"/>
                              </w:rPr>
                            </w:pPr>
                          </w:p>
                          <w:p w:rsidR="00521AED" w:rsidRDefault="00521AED" w:rsidP="00CD12B5">
                            <w:pPr>
                              <w:jc w:val="both"/>
                              <w:rPr>
                                <w:rFonts w:asciiTheme="minorHAnsi" w:hAnsiTheme="minorHAnsi"/>
                                <w:color w:val="1F497D" w:themeColor="text2"/>
                              </w:rPr>
                            </w:pPr>
                          </w:p>
                          <w:p w:rsidR="00335E16" w:rsidRDefault="00335E16" w:rsidP="00CD12B5">
                            <w:pPr>
                              <w:jc w:val="both"/>
                              <w:rPr>
                                <w:rFonts w:asciiTheme="minorHAnsi" w:hAnsiTheme="minorHAnsi"/>
                                <w:color w:val="1F497D" w:themeColor="text2"/>
                              </w:rPr>
                            </w:pPr>
                          </w:p>
                          <w:p w:rsidR="00725FB6" w:rsidRDefault="00725FB6" w:rsidP="00725FB6">
                            <w:pPr>
                              <w:jc w:val="both"/>
                              <w:rPr>
                                <w:rFonts w:asciiTheme="minorHAnsi" w:hAnsiTheme="minorHAnsi"/>
                                <w:color w:val="1F497D" w:themeColor="text2"/>
                              </w:rPr>
                            </w:pPr>
                          </w:p>
                          <w:p w:rsidR="00BD28AB" w:rsidRPr="00AB5149" w:rsidRDefault="00BD28AB" w:rsidP="00725FB6">
                            <w:pPr>
                              <w:jc w:val="both"/>
                              <w:rPr>
                                <w:rFonts w:asciiTheme="minorHAnsi" w:hAnsiTheme="minorHAnsi"/>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65pt;margin-top:8.55pt;width:246.05pt;height:44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0 21597 21600 21597 21600 6980 10592 6980 10592 5005 21600 5005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" stroked="f">
                <v:textbox>
                  <w:txbxContent>
                    <w:p w:rsidR="008F018B" w:rsidRDefault="008F018B" w:rsidP="008F018B">
                      <w:pPr>
                        <w:jc w:val="both"/>
                        <w:rPr>
                          <w:rFonts w:asciiTheme="minorHAnsi" w:hAnsiTheme="minorHAnsi"/>
                          <w:color w:val="1F497D" w:themeColor="text2"/>
                        </w:rPr>
                      </w:pPr>
                      <w:r>
                        <w:rPr>
                          <w:rFonts w:asciiTheme="minorHAnsi" w:hAnsiTheme="minorHAnsi"/>
                          <w:color w:val="1F497D" w:themeColor="text2"/>
                        </w:rPr>
                        <w:t xml:space="preserve">Wat het werken bij LabMicTA nou zo leuk maakt? Expert zijn binnen je vakgebied en werken met de nieuwste apparatuur en technieken. LabMicTA is een modern medisch microbiologisch laboratorium, ISO15189 geaccrediteerd, gevestigd in Hengelo. Ontwikkeling van mensen en processen staan bij ons de komende jaren hoog op de agenda en dat betekent dat de werkprocessen verder geoptimaliseerd gaan worden en dat er veel ruimte is voor de ontwikkeling van onze collega’s. </w:t>
                      </w:r>
                    </w:p>
                    <w:p w:rsidR="00F6541A" w:rsidRDefault="00F6541A" w:rsidP="008F018B">
                      <w:pPr>
                        <w:jc w:val="both"/>
                        <w:rPr>
                          <w:rFonts w:asciiTheme="minorHAnsi" w:hAnsiTheme="minorHAnsi"/>
                          <w:color w:val="1F497D" w:themeColor="text2"/>
                        </w:rPr>
                      </w:pPr>
                    </w:p>
                    <w:p w:rsidR="00F6541A" w:rsidRDefault="00F6541A" w:rsidP="008F018B">
                      <w:pPr>
                        <w:jc w:val="both"/>
                        <w:rPr>
                          <w:rFonts w:asciiTheme="minorHAnsi" w:hAnsiTheme="minorHAnsi"/>
                          <w:color w:val="1F497D" w:themeColor="text2"/>
                        </w:rPr>
                      </w:pPr>
                    </w:p>
                    <w:p w:rsidR="00F6541A" w:rsidRDefault="00F6541A" w:rsidP="008F018B">
                      <w:pPr>
                        <w:jc w:val="both"/>
                        <w:rPr>
                          <w:rFonts w:asciiTheme="minorHAnsi" w:hAnsiTheme="minorHAnsi"/>
                          <w:color w:val="1F497D" w:themeColor="text2"/>
                        </w:rPr>
                      </w:pPr>
                    </w:p>
                    <w:p w:rsidR="00F461D1" w:rsidRDefault="00F461D1" w:rsidP="008F018B">
                      <w:pPr>
                        <w:jc w:val="both"/>
                        <w:rPr>
                          <w:rFonts w:asciiTheme="minorHAnsi" w:hAnsiTheme="minorHAnsi"/>
                          <w:color w:val="1F497D" w:themeColor="text2"/>
                        </w:rPr>
                      </w:pPr>
                    </w:p>
                    <w:p w:rsidR="00F461D1" w:rsidRDefault="00F461D1" w:rsidP="008F018B">
                      <w:pPr>
                        <w:jc w:val="both"/>
                        <w:rPr>
                          <w:rFonts w:asciiTheme="minorHAnsi" w:hAnsiTheme="minorHAnsi"/>
                          <w:color w:val="1F497D" w:themeColor="text2"/>
                        </w:rPr>
                      </w:pPr>
                    </w:p>
                    <w:p w:rsidR="008F018B" w:rsidRDefault="008F018B" w:rsidP="008F018B">
                      <w:pPr>
                        <w:jc w:val="both"/>
                        <w:rPr>
                          <w:rFonts w:asciiTheme="minorHAnsi" w:hAnsiTheme="minorHAnsi"/>
                          <w:color w:val="1F497D" w:themeColor="text2"/>
                        </w:rPr>
                      </w:pPr>
                    </w:p>
                    <w:p w:rsidR="008F018B" w:rsidRDefault="008F018B" w:rsidP="008F018B">
                      <w:pPr>
                        <w:jc w:val="both"/>
                        <w:rPr>
                          <w:rFonts w:asciiTheme="minorHAnsi" w:hAnsiTheme="minorHAnsi"/>
                          <w:color w:val="1F497D" w:themeColor="text2"/>
                        </w:rPr>
                      </w:pPr>
                    </w:p>
                    <w:p w:rsidR="008F018B" w:rsidRDefault="008F018B" w:rsidP="008F018B">
                      <w:pPr>
                        <w:jc w:val="both"/>
                        <w:rPr>
                          <w:rFonts w:asciiTheme="minorHAnsi" w:hAnsiTheme="minorHAnsi"/>
                          <w:color w:val="1F497D" w:themeColor="text2"/>
                        </w:rPr>
                      </w:pPr>
                    </w:p>
                    <w:p w:rsidR="008F018B" w:rsidRDefault="008F018B" w:rsidP="008F018B">
                      <w:pPr>
                        <w:jc w:val="both"/>
                        <w:rPr>
                          <w:rFonts w:asciiTheme="minorHAnsi" w:hAnsiTheme="minorHAnsi"/>
                          <w:color w:val="1F497D" w:themeColor="text2"/>
                        </w:rPr>
                      </w:pPr>
                      <w:r>
                        <w:rPr>
                          <w:rFonts w:asciiTheme="minorHAnsi" w:hAnsiTheme="minorHAnsi"/>
                          <w:color w:val="1F497D" w:themeColor="text2"/>
                        </w:rPr>
                        <w:t xml:space="preserve">Als analist van de afdeling </w:t>
                      </w:r>
                      <w:r w:rsidR="00FD6408">
                        <w:rPr>
                          <w:rFonts w:asciiTheme="minorHAnsi" w:hAnsiTheme="minorHAnsi"/>
                          <w:color w:val="1F497D" w:themeColor="text2"/>
                        </w:rPr>
                        <w:t>Bacteriologie</w:t>
                      </w:r>
                      <w:r>
                        <w:rPr>
                          <w:rFonts w:asciiTheme="minorHAnsi" w:hAnsiTheme="minorHAnsi"/>
                          <w:color w:val="1F497D" w:themeColor="text2"/>
                        </w:rPr>
                        <w:t xml:space="preserve"> verricht je</w:t>
                      </w:r>
                      <w:r w:rsidR="00D37020">
                        <w:rPr>
                          <w:rFonts w:asciiTheme="minorHAnsi" w:hAnsiTheme="minorHAnsi"/>
                          <w:color w:val="1F497D" w:themeColor="text2"/>
                        </w:rPr>
                        <w:t xml:space="preserve"> </w:t>
                      </w:r>
                      <w:r w:rsidR="00D37020" w:rsidRPr="000517DF">
                        <w:rPr>
                          <w:rFonts w:asciiTheme="minorHAnsi" w:hAnsiTheme="minorHAnsi"/>
                          <w:color w:val="1F497D" w:themeColor="text2"/>
                        </w:rPr>
                        <w:t>zowel</w:t>
                      </w:r>
                      <w:r>
                        <w:rPr>
                          <w:rFonts w:asciiTheme="minorHAnsi" w:hAnsiTheme="minorHAnsi"/>
                          <w:color w:val="1F497D" w:themeColor="text2"/>
                        </w:rPr>
                        <w:t xml:space="preserve"> zelfstandig als in teamverband diagnostische werkzaamheden conform de laatste technieken en methodes. </w:t>
                      </w:r>
                    </w:p>
                    <w:p w:rsidR="008F018B" w:rsidRDefault="008F018B" w:rsidP="008F018B">
                      <w:pPr>
                        <w:rPr>
                          <w:rFonts w:asciiTheme="minorHAnsi" w:hAnsiTheme="minorHAnsi"/>
                          <w:color w:val="1F497D" w:themeColor="text2"/>
                        </w:rPr>
                      </w:pPr>
                      <w:r w:rsidRPr="00046697">
                        <w:rPr>
                          <w:rFonts w:asciiTheme="minorHAnsi" w:hAnsiTheme="minorHAnsi"/>
                          <w:color w:val="1F497D" w:themeColor="text2"/>
                        </w:rPr>
                        <w:t xml:space="preserve">Je bent een sociale collega en bent tactvol in de omgang </w:t>
                      </w:r>
                      <w:r>
                        <w:rPr>
                          <w:rFonts w:asciiTheme="minorHAnsi" w:hAnsiTheme="minorHAnsi"/>
                          <w:color w:val="1F497D" w:themeColor="text2"/>
                        </w:rPr>
                        <w:t>en communicatie</w:t>
                      </w:r>
                      <w:r w:rsidRPr="00046697">
                        <w:rPr>
                          <w:rFonts w:asciiTheme="minorHAnsi" w:hAnsiTheme="minorHAnsi"/>
                          <w:color w:val="1F497D" w:themeColor="text2"/>
                        </w:rPr>
                        <w:t>. Je bent in staat systematisch en zeer ordelijk te werken en gaat bovendien integer om met materialen en gegevens van patiënten. Daarnaast he</w:t>
                      </w:r>
                      <w:r>
                        <w:rPr>
                          <w:rFonts w:asciiTheme="minorHAnsi" w:hAnsiTheme="minorHAnsi"/>
                          <w:color w:val="1F497D" w:themeColor="text2"/>
                        </w:rPr>
                        <w:t xml:space="preserve">b je zowel een goede mondelinge </w:t>
                      </w:r>
                      <w:r w:rsidRPr="00046697">
                        <w:rPr>
                          <w:rFonts w:asciiTheme="minorHAnsi" w:hAnsiTheme="minorHAnsi"/>
                          <w:color w:val="1F497D" w:themeColor="text2"/>
                        </w:rPr>
                        <w:t xml:space="preserve">als schriftelijke uitdrukkingsvaardigheid en ben je niet bang voor verandering. </w:t>
                      </w:r>
                    </w:p>
                    <w:p w:rsidR="008F018B" w:rsidRDefault="008F018B" w:rsidP="008F018B">
                      <w:pPr>
                        <w:rPr>
                          <w:rFonts w:asciiTheme="minorHAnsi" w:hAnsiTheme="minorHAnsi"/>
                          <w:color w:val="1F497D" w:themeColor="text2"/>
                        </w:rPr>
                      </w:pPr>
                      <w:r w:rsidRPr="00046697">
                        <w:rPr>
                          <w:rFonts w:asciiTheme="minorHAnsi" w:hAnsiTheme="minorHAnsi"/>
                          <w:color w:val="1F497D" w:themeColor="text2"/>
                        </w:rPr>
                        <w:t xml:space="preserve">Tot slot ben je bereid om in de weekenden te werken. </w:t>
                      </w:r>
                    </w:p>
                    <w:p w:rsidR="00046697" w:rsidRDefault="00046697" w:rsidP="008F018B">
                      <w:pPr>
                        <w:jc w:val="both"/>
                        <w:rPr>
                          <w:rFonts w:asciiTheme="minorHAnsi" w:hAnsiTheme="minorHAnsi"/>
                          <w:color w:val="1F497D" w:themeColor="text2"/>
                        </w:rPr>
                      </w:pPr>
                    </w:p>
                    <w:p w:rsidR="00046697" w:rsidRDefault="00046697" w:rsidP="00CD12B5">
                      <w:pPr>
                        <w:jc w:val="both"/>
                        <w:rPr>
                          <w:rFonts w:asciiTheme="minorHAnsi" w:hAnsiTheme="minorHAnsi"/>
                          <w:color w:val="1F497D" w:themeColor="text2"/>
                        </w:rPr>
                      </w:pPr>
                    </w:p>
                    <w:p w:rsidR="00046697" w:rsidRDefault="00046697" w:rsidP="00CD12B5">
                      <w:pPr>
                        <w:jc w:val="both"/>
                        <w:rPr>
                          <w:rFonts w:asciiTheme="minorHAnsi" w:hAnsiTheme="minorHAnsi"/>
                          <w:color w:val="1F497D" w:themeColor="text2"/>
                        </w:rPr>
                      </w:pPr>
                    </w:p>
                    <w:p w:rsidR="00046697" w:rsidRDefault="00046697" w:rsidP="00CD12B5">
                      <w:pPr>
                        <w:jc w:val="both"/>
                        <w:rPr>
                          <w:rFonts w:asciiTheme="minorHAnsi" w:hAnsiTheme="minorHAnsi"/>
                          <w:color w:val="1F497D" w:themeColor="text2"/>
                        </w:rPr>
                      </w:pPr>
                    </w:p>
                    <w:p w:rsidR="00046697" w:rsidRDefault="00046697" w:rsidP="00CD12B5">
                      <w:pPr>
                        <w:jc w:val="both"/>
                        <w:rPr>
                          <w:rFonts w:asciiTheme="minorHAnsi" w:hAnsiTheme="minorHAnsi"/>
                          <w:color w:val="1F497D" w:themeColor="text2"/>
                        </w:rPr>
                      </w:pPr>
                    </w:p>
                    <w:p w:rsidR="00046697" w:rsidRDefault="00046697" w:rsidP="00CD12B5">
                      <w:pPr>
                        <w:jc w:val="both"/>
                        <w:rPr>
                          <w:rFonts w:asciiTheme="minorHAnsi" w:hAnsiTheme="minorHAnsi"/>
                          <w:color w:val="1F497D" w:themeColor="text2"/>
                        </w:rPr>
                      </w:pPr>
                    </w:p>
                    <w:p w:rsidR="00046697" w:rsidRDefault="00046697" w:rsidP="00CD12B5">
                      <w:pPr>
                        <w:jc w:val="both"/>
                        <w:rPr>
                          <w:rFonts w:asciiTheme="minorHAnsi" w:hAnsiTheme="minorHAnsi"/>
                          <w:color w:val="1F497D" w:themeColor="text2"/>
                        </w:rPr>
                      </w:pPr>
                    </w:p>
                    <w:p w:rsidR="00046697" w:rsidRDefault="00046697" w:rsidP="00CD12B5">
                      <w:pPr>
                        <w:jc w:val="both"/>
                        <w:rPr>
                          <w:rFonts w:asciiTheme="minorHAnsi" w:hAnsiTheme="minorHAnsi"/>
                          <w:color w:val="1F497D" w:themeColor="text2"/>
                        </w:rPr>
                      </w:pPr>
                    </w:p>
                    <w:p w:rsidR="00521AED" w:rsidRDefault="00521AED" w:rsidP="00CD12B5">
                      <w:pPr>
                        <w:jc w:val="both"/>
                        <w:rPr>
                          <w:rFonts w:asciiTheme="minorHAnsi" w:hAnsiTheme="minorHAnsi"/>
                          <w:color w:val="1F497D" w:themeColor="text2"/>
                        </w:rPr>
                      </w:pPr>
                    </w:p>
                    <w:p w:rsidR="00335E16" w:rsidRDefault="00335E16" w:rsidP="00CD12B5">
                      <w:pPr>
                        <w:jc w:val="both"/>
                        <w:rPr>
                          <w:rFonts w:asciiTheme="minorHAnsi" w:hAnsiTheme="minorHAnsi"/>
                          <w:color w:val="1F497D" w:themeColor="text2"/>
                        </w:rPr>
                      </w:pPr>
                    </w:p>
                    <w:p w:rsidR="00725FB6" w:rsidRDefault="00725FB6" w:rsidP="00725FB6">
                      <w:pPr>
                        <w:jc w:val="both"/>
                        <w:rPr>
                          <w:rFonts w:asciiTheme="minorHAnsi" w:hAnsiTheme="minorHAnsi"/>
                          <w:color w:val="1F497D" w:themeColor="text2"/>
                        </w:rPr>
                      </w:pPr>
                    </w:p>
                    <w:p w:rsidR="00BD28AB" w:rsidRPr="00AB5149" w:rsidRDefault="00BD28AB" w:rsidP="00725FB6">
                      <w:pPr>
                        <w:jc w:val="both"/>
                        <w:rPr>
                          <w:rFonts w:asciiTheme="minorHAnsi" w:hAnsiTheme="minorHAnsi"/>
                          <w:color w:val="1F497D" w:themeColor="text2"/>
                        </w:rPr>
                      </w:pPr>
                    </w:p>
                  </w:txbxContent>
                </v:textbox>
                <w10:wrap type="through"/>
              </v:shape>
            </w:pict>
          </mc:Fallback>
        </mc:AlternateContent>
      </w:r>
      <w:r w:rsidRPr="00993A6A">
        <w:rPr>
          <w:rFonts w:ascii="Calibri" w:hAnsi="Calibri" w:cs="Arial"/>
          <w:b/>
          <w:noProof/>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14:textFill>
            <w14:solidFill>
              <w14:schemeClr w14:val="bg2">
                <w14:tint w14:val="85000"/>
                <w14:satMod w14:val="155000"/>
              </w14:schemeClr>
            </w14:solidFill>
          </w14:textFill>
        </w:rPr>
        <mc:AlternateContent>
          <mc:Choice Requires="wps">
            <w:drawing>
              <wp:anchor distT="0" distB="0" distL="114300" distR="114300" simplePos="0" relativeHeight="251669504" behindDoc="0" locked="0" layoutInCell="1" allowOverlap="1" wp14:anchorId="6970D62F" wp14:editId="28D5A59D">
                <wp:simplePos x="0" y="0"/>
                <wp:positionH relativeFrom="column">
                  <wp:posOffset>-3089275</wp:posOffset>
                </wp:positionH>
                <wp:positionV relativeFrom="paragraph">
                  <wp:posOffset>2038700</wp:posOffset>
                </wp:positionV>
                <wp:extent cx="5985510" cy="873125"/>
                <wp:effectExtent l="0" t="0" r="0" b="317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873125"/>
                        </a:xfrm>
                        <a:prstGeom prst="rect">
                          <a:avLst/>
                        </a:prstGeom>
                        <a:solidFill>
                          <a:srgbClr val="FFFFFF"/>
                        </a:solidFill>
                        <a:ln w="9525">
                          <a:noFill/>
                          <a:miter lim="800000"/>
                          <a:headEnd/>
                          <a:tailEnd/>
                        </a:ln>
                      </wps:spPr>
                      <wps:txbx>
                        <w:txbxContent>
                          <w:p w:rsidR="0042683B" w:rsidRDefault="00046697" w:rsidP="00F4543E">
                            <w:pPr>
                              <w:jc w:val="center"/>
                              <w:rPr>
                                <w:rFonts w:asciiTheme="minorHAnsi" w:hAnsiTheme="minorHAnsi"/>
                                <w:b/>
                                <w:color w:val="1F497D" w:themeColor="text2"/>
                                <w:sz w:val="64"/>
                                <w:szCs w:val="64"/>
                              </w:rPr>
                            </w:pPr>
                            <w:r w:rsidRPr="00363EED">
                              <w:rPr>
                                <w:rFonts w:asciiTheme="minorHAnsi" w:hAnsiTheme="minorHAnsi"/>
                                <w:b/>
                                <w:color w:val="1F497D" w:themeColor="text2"/>
                                <w:sz w:val="64"/>
                                <w:szCs w:val="64"/>
                              </w:rPr>
                              <w:t xml:space="preserve">ANALIST </w:t>
                            </w:r>
                            <w:r w:rsidR="0042683B">
                              <w:rPr>
                                <w:rFonts w:asciiTheme="minorHAnsi" w:hAnsiTheme="minorHAnsi"/>
                                <w:b/>
                                <w:color w:val="1F497D" w:themeColor="text2"/>
                                <w:sz w:val="64"/>
                                <w:szCs w:val="64"/>
                              </w:rPr>
                              <w:t>BACTERIOLOGIE</w:t>
                            </w:r>
                          </w:p>
                          <w:p w:rsidR="00993A6A" w:rsidRPr="00D8722E" w:rsidRDefault="006B4965" w:rsidP="008A5D86">
                            <w:pPr>
                              <w:jc w:val="center"/>
                              <w:rPr>
                                <w:rFonts w:asciiTheme="minorHAnsi" w:hAnsiTheme="minorHAnsi"/>
                                <w:b/>
                                <w:color w:val="1F497D" w:themeColor="text2"/>
                                <w:sz w:val="32"/>
                                <w:szCs w:val="32"/>
                              </w:rPr>
                            </w:pPr>
                            <w:r>
                              <w:rPr>
                                <w:rFonts w:asciiTheme="minorHAnsi" w:hAnsiTheme="minorHAnsi"/>
                                <w:b/>
                                <w:color w:val="1F497D" w:themeColor="text2"/>
                                <w:sz w:val="32"/>
                                <w:szCs w:val="32"/>
                              </w:rPr>
                              <w:t>2</w:t>
                            </w:r>
                            <w:bookmarkStart w:id="0" w:name="_GoBack"/>
                            <w:bookmarkEnd w:id="0"/>
                            <w:r w:rsidR="00F461D1">
                              <w:rPr>
                                <w:rFonts w:asciiTheme="minorHAnsi" w:hAnsiTheme="minorHAnsi"/>
                                <w:b/>
                                <w:color w:val="1F497D" w:themeColor="text2"/>
                                <w:sz w:val="32"/>
                                <w:szCs w:val="32"/>
                              </w:rPr>
                              <w:t xml:space="preserve"> vacatures – </w:t>
                            </w:r>
                            <w:r w:rsidR="00F4543E">
                              <w:rPr>
                                <w:rFonts w:asciiTheme="minorHAnsi" w:hAnsiTheme="minorHAnsi"/>
                                <w:b/>
                                <w:color w:val="1F497D" w:themeColor="text2"/>
                                <w:sz w:val="32"/>
                                <w:szCs w:val="32"/>
                              </w:rPr>
                              <w:t xml:space="preserve">32 tot 36 </w:t>
                            </w:r>
                            <w:r w:rsidR="00FE47E4">
                              <w:rPr>
                                <w:rFonts w:asciiTheme="minorHAnsi" w:hAnsiTheme="minorHAnsi"/>
                                <w:b/>
                                <w:color w:val="1F497D" w:themeColor="text2"/>
                                <w:sz w:val="32"/>
                                <w:szCs w:val="32"/>
                              </w:rPr>
                              <w:t>u</w:t>
                            </w:r>
                            <w:r w:rsidR="00D8722E" w:rsidRPr="00FE47E4">
                              <w:rPr>
                                <w:rFonts w:asciiTheme="minorHAnsi" w:hAnsiTheme="minorHAnsi"/>
                                <w:b/>
                                <w:color w:val="1F497D" w:themeColor="text2"/>
                                <w:sz w:val="32"/>
                                <w:szCs w:val="32"/>
                              </w:rPr>
                              <w:t>ur</w:t>
                            </w:r>
                            <w:r w:rsidR="00FE47E4">
                              <w:rPr>
                                <w:rFonts w:asciiTheme="minorHAnsi" w:hAnsiTheme="minorHAnsi"/>
                                <w:sz w:val="64"/>
                                <w:szCs w:val="64"/>
                              </w:rPr>
                              <w:t xml:space="preserve"> </w:t>
                            </w:r>
                            <w:r w:rsidR="00D8722E" w:rsidRPr="00FE47E4">
                              <w:rPr>
                                <w:rFonts w:asciiTheme="minorHAnsi" w:hAnsiTheme="minorHAnsi"/>
                                <w:b/>
                                <w:color w:val="1F497D" w:themeColor="text2"/>
                                <w:sz w:val="32"/>
                                <w:szCs w:val="32"/>
                              </w:rPr>
                              <w:t xml:space="preserve">per </w:t>
                            </w:r>
                            <w:r w:rsidR="00D8722E" w:rsidRPr="00D8722E">
                              <w:rPr>
                                <w:rFonts w:asciiTheme="minorHAnsi" w:hAnsiTheme="minorHAnsi"/>
                                <w:b/>
                                <w:color w:val="1F497D" w:themeColor="text2"/>
                                <w:sz w:val="32"/>
                                <w:szCs w:val="32"/>
                              </w:rPr>
                              <w:t>week</w:t>
                            </w:r>
                            <w:r w:rsidR="00F461D1">
                              <w:rPr>
                                <w:rFonts w:asciiTheme="minorHAnsi" w:hAnsiTheme="minorHAnsi"/>
                                <w:b/>
                                <w:color w:val="1F497D" w:themeColor="text2"/>
                                <w:sz w:val="32"/>
                                <w:szCs w:val="32"/>
                              </w:rPr>
                              <w:t xml:space="preserve">  - minder uren bespreekbaar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3.25pt;margin-top:160.55pt;width:471.3pt;height:6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" stroked="f">
                <v:textbox>
                  <w:txbxContent>
                    <w:p w:rsidR="0042683B" w:rsidRDefault="00046697" w:rsidP="00F4543E">
                      <w:pPr>
                        <w:jc w:val="center"/>
                        <w:rPr>
                          <w:rFonts w:asciiTheme="minorHAnsi" w:hAnsiTheme="minorHAnsi"/>
                          <w:b/>
                          <w:color w:val="1F497D" w:themeColor="text2"/>
                          <w:sz w:val="64"/>
                          <w:szCs w:val="64"/>
                        </w:rPr>
                      </w:pPr>
                      <w:r w:rsidRPr="00363EED">
                        <w:rPr>
                          <w:rFonts w:asciiTheme="minorHAnsi" w:hAnsiTheme="minorHAnsi"/>
                          <w:b/>
                          <w:color w:val="1F497D" w:themeColor="text2"/>
                          <w:sz w:val="64"/>
                          <w:szCs w:val="64"/>
                        </w:rPr>
                        <w:t xml:space="preserve">ANALIST </w:t>
                      </w:r>
                      <w:r w:rsidR="0042683B">
                        <w:rPr>
                          <w:rFonts w:asciiTheme="minorHAnsi" w:hAnsiTheme="minorHAnsi"/>
                          <w:b/>
                          <w:color w:val="1F497D" w:themeColor="text2"/>
                          <w:sz w:val="64"/>
                          <w:szCs w:val="64"/>
                        </w:rPr>
                        <w:t>BACTERIOLOGIE</w:t>
                      </w:r>
                    </w:p>
                    <w:p w:rsidR="00993A6A" w:rsidRPr="00D8722E" w:rsidRDefault="006B4965" w:rsidP="008A5D86">
                      <w:pPr>
                        <w:jc w:val="center"/>
                        <w:rPr>
                          <w:rFonts w:asciiTheme="minorHAnsi" w:hAnsiTheme="minorHAnsi"/>
                          <w:b/>
                          <w:color w:val="1F497D" w:themeColor="text2"/>
                          <w:sz w:val="32"/>
                          <w:szCs w:val="32"/>
                        </w:rPr>
                      </w:pPr>
                      <w:r>
                        <w:rPr>
                          <w:rFonts w:asciiTheme="minorHAnsi" w:hAnsiTheme="minorHAnsi"/>
                          <w:b/>
                          <w:color w:val="1F497D" w:themeColor="text2"/>
                          <w:sz w:val="32"/>
                          <w:szCs w:val="32"/>
                        </w:rPr>
                        <w:t>2</w:t>
                      </w:r>
                      <w:bookmarkStart w:id="1" w:name="_GoBack"/>
                      <w:bookmarkEnd w:id="1"/>
                      <w:r w:rsidR="00F461D1">
                        <w:rPr>
                          <w:rFonts w:asciiTheme="minorHAnsi" w:hAnsiTheme="minorHAnsi"/>
                          <w:b/>
                          <w:color w:val="1F497D" w:themeColor="text2"/>
                          <w:sz w:val="32"/>
                          <w:szCs w:val="32"/>
                        </w:rPr>
                        <w:t xml:space="preserve"> vacatures – </w:t>
                      </w:r>
                      <w:r w:rsidR="00F4543E">
                        <w:rPr>
                          <w:rFonts w:asciiTheme="minorHAnsi" w:hAnsiTheme="minorHAnsi"/>
                          <w:b/>
                          <w:color w:val="1F497D" w:themeColor="text2"/>
                          <w:sz w:val="32"/>
                          <w:szCs w:val="32"/>
                        </w:rPr>
                        <w:t xml:space="preserve">32 tot 36 </w:t>
                      </w:r>
                      <w:r w:rsidR="00FE47E4">
                        <w:rPr>
                          <w:rFonts w:asciiTheme="minorHAnsi" w:hAnsiTheme="minorHAnsi"/>
                          <w:b/>
                          <w:color w:val="1F497D" w:themeColor="text2"/>
                          <w:sz w:val="32"/>
                          <w:szCs w:val="32"/>
                        </w:rPr>
                        <w:t>u</w:t>
                      </w:r>
                      <w:r w:rsidR="00D8722E" w:rsidRPr="00FE47E4">
                        <w:rPr>
                          <w:rFonts w:asciiTheme="minorHAnsi" w:hAnsiTheme="minorHAnsi"/>
                          <w:b/>
                          <w:color w:val="1F497D" w:themeColor="text2"/>
                          <w:sz w:val="32"/>
                          <w:szCs w:val="32"/>
                        </w:rPr>
                        <w:t>ur</w:t>
                      </w:r>
                      <w:r w:rsidR="00FE47E4">
                        <w:rPr>
                          <w:rFonts w:asciiTheme="minorHAnsi" w:hAnsiTheme="minorHAnsi"/>
                          <w:sz w:val="64"/>
                          <w:szCs w:val="64"/>
                        </w:rPr>
                        <w:t xml:space="preserve"> </w:t>
                      </w:r>
                      <w:r w:rsidR="00D8722E" w:rsidRPr="00FE47E4">
                        <w:rPr>
                          <w:rFonts w:asciiTheme="minorHAnsi" w:hAnsiTheme="minorHAnsi"/>
                          <w:b/>
                          <w:color w:val="1F497D" w:themeColor="text2"/>
                          <w:sz w:val="32"/>
                          <w:szCs w:val="32"/>
                        </w:rPr>
                        <w:t xml:space="preserve">per </w:t>
                      </w:r>
                      <w:r w:rsidR="00D8722E" w:rsidRPr="00D8722E">
                        <w:rPr>
                          <w:rFonts w:asciiTheme="minorHAnsi" w:hAnsiTheme="minorHAnsi"/>
                          <w:b/>
                          <w:color w:val="1F497D" w:themeColor="text2"/>
                          <w:sz w:val="32"/>
                          <w:szCs w:val="32"/>
                        </w:rPr>
                        <w:t>week</w:t>
                      </w:r>
                      <w:r w:rsidR="00F461D1">
                        <w:rPr>
                          <w:rFonts w:asciiTheme="minorHAnsi" w:hAnsiTheme="minorHAnsi"/>
                          <w:b/>
                          <w:color w:val="1F497D" w:themeColor="text2"/>
                          <w:sz w:val="32"/>
                          <w:szCs w:val="32"/>
                        </w:rPr>
                        <w:t xml:space="preserve">  - minder uren bespreekbaar</w:t>
                      </w:r>
                    </w:p>
                  </w:txbxContent>
                </v:textbox>
              </v:shape>
            </w:pict>
          </mc:Fallback>
        </mc:AlternateContent>
      </w:r>
    </w:p>
    <w:sectPr w:rsidR="0030798E" w:rsidRPr="0030798E" w:rsidSect="00F6541A">
      <w:headerReference w:type="default" r:id="rId14"/>
      <w:headerReference w:type="first" r:id="rId15"/>
      <w:footerReference w:type="first" r:id="rId16"/>
      <w:type w:val="continuous"/>
      <w:pgSz w:w="11906" w:h="16838" w:code="9"/>
      <w:pgMar w:top="1440" w:right="1440" w:bottom="1440" w:left="1440" w:header="0" w:footer="471" w:gutter="0"/>
      <w:paperSrc w:first="25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D1" w:rsidRDefault="00BE25D1">
      <w:r>
        <w:separator/>
      </w:r>
    </w:p>
  </w:endnote>
  <w:endnote w:type="continuationSeparator" w:id="0">
    <w:p w:rsidR="00BE25D1" w:rsidRDefault="00BE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9C" w:rsidRPr="002E291A" w:rsidRDefault="00F4543E" w:rsidP="0034278F">
    <w:pPr>
      <w:pStyle w:val="Voettekst"/>
      <w:tabs>
        <w:tab w:val="left" w:pos="5954"/>
      </w:tabs>
      <w:ind w:firstLine="1134"/>
      <w:rPr>
        <w:rFonts w:ascii="Gill Sans MT" w:hAnsi="Gill Sans MT" w:cs="Arial"/>
      </w:rPr>
    </w:pPr>
    <w:r>
      <w:rPr>
        <w:noProof/>
      </w:rPr>
      <w:drawing>
        <wp:anchor distT="0" distB="0" distL="114300" distR="114300" simplePos="0" relativeHeight="251658240" behindDoc="1" locked="0" layoutInCell="1" allowOverlap="1" wp14:anchorId="768F9723" wp14:editId="7DA6192A">
          <wp:simplePos x="0" y="0"/>
          <wp:positionH relativeFrom="column">
            <wp:posOffset>1014</wp:posOffset>
          </wp:positionH>
          <wp:positionV relativeFrom="paragraph">
            <wp:posOffset>-280708</wp:posOffset>
          </wp:positionV>
          <wp:extent cx="1123315" cy="866775"/>
          <wp:effectExtent l="0" t="0" r="63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23315" cy="866775"/>
                  </a:xfrm>
                  <a:prstGeom prst="rect">
                    <a:avLst/>
                  </a:prstGeom>
                </pic:spPr>
              </pic:pic>
            </a:graphicData>
          </a:graphic>
          <wp14:sizeRelH relativeFrom="page">
            <wp14:pctWidth>0</wp14:pctWidth>
          </wp14:sizeRelH>
          <wp14:sizeRelV relativeFrom="page">
            <wp14:pctHeight>0</wp14:pctHeight>
          </wp14:sizeRelV>
        </wp:anchor>
      </w:drawing>
    </w:r>
    <w:r w:rsidRPr="00B05124">
      <w:rPr>
        <w:noProof/>
      </w:rPr>
      <w:drawing>
        <wp:anchor distT="0" distB="0" distL="114300" distR="114300" simplePos="0" relativeHeight="251661312" behindDoc="0" locked="0" layoutInCell="1" allowOverlap="1" wp14:anchorId="68205F69" wp14:editId="3CF9226D">
          <wp:simplePos x="0" y="0"/>
          <wp:positionH relativeFrom="column">
            <wp:posOffset>2954655</wp:posOffset>
          </wp:positionH>
          <wp:positionV relativeFrom="paragraph">
            <wp:posOffset>-379730</wp:posOffset>
          </wp:positionV>
          <wp:extent cx="3380105" cy="1054735"/>
          <wp:effectExtent l="0" t="0" r="0" b="0"/>
          <wp:wrapNone/>
          <wp:docPr id="4" name="Afbeelding 4"/>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80105" cy="1054735"/>
                  </a:xfrm>
                  <a:prstGeom prst="rect">
                    <a:avLst/>
                  </a:prstGeom>
                </pic:spPr>
              </pic:pic>
            </a:graphicData>
          </a:graphic>
          <wp14:sizeRelH relativeFrom="page">
            <wp14:pctWidth>0</wp14:pctWidth>
          </wp14:sizeRelH>
          <wp14:sizeRelV relativeFrom="page">
            <wp14:pctHeight>0</wp14:pctHeight>
          </wp14:sizeRelV>
        </wp:anchor>
      </w:drawing>
    </w:r>
    <w:r w:rsidR="00A8479A" w:rsidRPr="00521AED">
      <w:rPr>
        <w:rFonts w:ascii="Calibri" w:hAnsi="Calibri" w:cs="Arial"/>
        <w:b/>
        <w:noProof/>
        <w:color w:val="EEECE1" w:themeColor="background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14:textFill>
          <w14:solidFill>
            <w14:schemeClr w14:val="bg2">
              <w14:tint w14:val="85000"/>
              <w14:satMod w14:val="155000"/>
            </w14:schemeClr>
          </w14:solidFill>
        </w14:textFill>
      </w:rPr>
      <mc:AlternateContent>
        <mc:Choice Requires="wps">
          <w:drawing>
            <wp:anchor distT="0" distB="0" distL="114300" distR="114300" simplePos="0" relativeHeight="251660288" behindDoc="0" locked="0" layoutInCell="1" allowOverlap="1" wp14:anchorId="3CAA7CED" wp14:editId="738754F4">
              <wp:simplePos x="0" y="0"/>
              <wp:positionH relativeFrom="column">
                <wp:posOffset>-310515</wp:posOffset>
              </wp:positionH>
              <wp:positionV relativeFrom="paragraph">
                <wp:posOffset>-1489710</wp:posOffset>
              </wp:positionV>
              <wp:extent cx="3571875" cy="1403985"/>
              <wp:effectExtent l="0" t="0" r="952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03985"/>
                      </a:xfrm>
                      <a:prstGeom prst="rect">
                        <a:avLst/>
                      </a:prstGeom>
                      <a:solidFill>
                        <a:srgbClr val="FFFFFF"/>
                      </a:solidFill>
                      <a:ln w="9525">
                        <a:noFill/>
                        <a:miter lim="800000"/>
                        <a:headEnd/>
                        <a:tailEnd/>
                      </a:ln>
                    </wps:spPr>
                    <wps:txbx>
                      <w:txbxContent>
                        <w:p w:rsidR="00A8479A" w:rsidRDefault="00A8479A" w:rsidP="00A8479A">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4.45pt;margin-top:-117.3pt;width:281.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" stroked="f">
              <v:textbox style="mso-fit-shape-to-text:t">
                <w:txbxContent>
                  <w:p w:rsidR="00A8479A" w:rsidRDefault="00A8479A" w:rsidP="00A8479A">
                    <w:pPr>
                      <w:jc w:val="right"/>
                    </w:pPr>
                  </w:p>
                </w:txbxContent>
              </v:textbox>
            </v:shape>
          </w:pict>
        </mc:Fallback>
      </mc:AlternateContent>
    </w:r>
  </w:p>
  <w:p w:rsidR="00AA4D9C" w:rsidRPr="002E291A" w:rsidRDefault="00AA4D9C" w:rsidP="005F1865">
    <w:pPr>
      <w:pStyle w:val="Voettekst"/>
      <w:tabs>
        <w:tab w:val="left" w:pos="5954"/>
      </w:tabs>
      <w:rPr>
        <w:rFonts w:ascii="Gill Sans MT" w:hAnsi="Gill Sans MT" w:cs="Arial"/>
      </w:rPr>
    </w:pPr>
    <w:r w:rsidRPr="002E291A">
      <w:rPr>
        <w:rFonts w:ascii="Gill Sans MT" w:hAnsi="Gill Sans MT" w:cs="Arial"/>
      </w:rPr>
      <w:tab/>
    </w:r>
    <w:r w:rsidRPr="002E291A">
      <w:rPr>
        <w:rFonts w:ascii="Gill Sans MT" w:hAnsi="Gill Sans MT"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D1" w:rsidRDefault="00BE25D1">
      <w:r>
        <w:separator/>
      </w:r>
    </w:p>
  </w:footnote>
  <w:footnote w:type="continuationSeparator" w:id="0">
    <w:p w:rsidR="00BE25D1" w:rsidRDefault="00BE2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889"/>
      <w:gridCol w:w="4889"/>
    </w:tblGrid>
    <w:tr w:rsidR="00AA4D9C" w:rsidRPr="00907C39">
      <w:tc>
        <w:tcPr>
          <w:tcW w:w="4889" w:type="dxa"/>
        </w:tcPr>
        <w:p w:rsidR="00AA4D9C" w:rsidRPr="00907C39" w:rsidRDefault="00AA4D9C" w:rsidP="001A5899">
          <w:pPr>
            <w:tabs>
              <w:tab w:val="left" w:pos="851"/>
            </w:tabs>
            <w:rPr>
              <w:rFonts w:ascii="Gill Sans MT" w:hAnsi="Gill Sans MT"/>
              <w:sz w:val="16"/>
            </w:rPr>
          </w:pPr>
          <w:r w:rsidRPr="00907C39">
            <w:rPr>
              <w:rFonts w:ascii="Gill Sans MT" w:hAnsi="Gill Sans MT"/>
              <w:sz w:val="16"/>
            </w:rPr>
            <w:t>Datum:</w:t>
          </w:r>
          <w:r w:rsidRPr="00907C39">
            <w:rPr>
              <w:rFonts w:ascii="Gill Sans MT" w:hAnsi="Gill Sans MT"/>
              <w:b/>
              <w:sz w:val="16"/>
            </w:rPr>
            <w:tab/>
          </w:r>
          <w:r w:rsidRPr="00907C39">
            <w:rPr>
              <w:rFonts w:ascii="Gill Sans MT" w:hAnsi="Gill Sans MT"/>
              <w:sz w:val="16"/>
            </w:rPr>
            <w:fldChar w:fldCharType="begin"/>
          </w:r>
          <w:r w:rsidRPr="00907C39">
            <w:rPr>
              <w:rFonts w:ascii="Gill Sans MT" w:hAnsi="Gill Sans MT"/>
              <w:sz w:val="16"/>
            </w:rPr>
            <w:instrText xml:space="preserve"> CREATEDATE \@ "d MMMM yyyy" </w:instrText>
          </w:r>
          <w:r w:rsidRPr="00907C39">
            <w:rPr>
              <w:rFonts w:ascii="Gill Sans MT" w:hAnsi="Gill Sans MT"/>
              <w:sz w:val="16"/>
            </w:rPr>
            <w:fldChar w:fldCharType="separate"/>
          </w:r>
          <w:r w:rsidR="00997291">
            <w:rPr>
              <w:rFonts w:ascii="Gill Sans MT" w:hAnsi="Gill Sans MT"/>
              <w:noProof/>
              <w:sz w:val="16"/>
            </w:rPr>
            <w:t>9 november 2020</w:t>
          </w:r>
          <w:r w:rsidRPr="00907C39">
            <w:rPr>
              <w:rFonts w:ascii="Gill Sans MT" w:hAnsi="Gill Sans MT"/>
              <w:sz w:val="16"/>
            </w:rPr>
            <w:fldChar w:fldCharType="end"/>
          </w:r>
          <w:r w:rsidRPr="00907C39">
            <w:rPr>
              <w:rFonts w:ascii="Gill Sans MT" w:hAnsi="Gill Sans MT"/>
              <w:sz w:val="16"/>
            </w:rPr>
            <w:fldChar w:fldCharType="begin"/>
          </w:r>
          <w:r w:rsidRPr="00907C39">
            <w:rPr>
              <w:rFonts w:ascii="Gill Sans MT" w:hAnsi="Gill Sans MT"/>
              <w:sz w:val="16"/>
            </w:rPr>
            <w:instrText xml:space="preserve"> IF Kenmerk &lt;&gt; "" "</w:instrText>
          </w:r>
        </w:p>
        <w:p w:rsidR="00997291" w:rsidRPr="00907C39" w:rsidRDefault="00AA4D9C" w:rsidP="001A5899">
          <w:pPr>
            <w:tabs>
              <w:tab w:val="left" w:pos="851"/>
            </w:tabs>
            <w:rPr>
              <w:rFonts w:ascii="Gill Sans MT" w:hAnsi="Gill Sans MT"/>
              <w:noProof/>
              <w:sz w:val="16"/>
            </w:rPr>
          </w:pPr>
          <w:r w:rsidRPr="00907C39">
            <w:rPr>
              <w:rFonts w:ascii="Gill Sans MT" w:hAnsi="Gill Sans MT"/>
              <w:sz w:val="16"/>
            </w:rPr>
            <w:instrText>Kenmerk:</w:instrText>
          </w:r>
          <w:r w:rsidRPr="00907C39">
            <w:rPr>
              <w:rFonts w:ascii="Gill Sans MT" w:hAnsi="Gill Sans MT"/>
              <w:b/>
              <w:sz w:val="16"/>
            </w:rPr>
            <w:tab/>
          </w:r>
          <w:r w:rsidRPr="00907C39">
            <w:rPr>
              <w:rFonts w:ascii="Gill Sans MT" w:hAnsi="Gill Sans MT"/>
              <w:sz w:val="16"/>
            </w:rPr>
            <w:instrText xml:space="preserve">" \* MERGEFORMAT </w:instrText>
          </w:r>
          <w:r w:rsidRPr="00907C39">
            <w:rPr>
              <w:rFonts w:ascii="Gill Sans MT" w:hAnsi="Gill Sans MT"/>
              <w:sz w:val="16"/>
            </w:rPr>
            <w:fldChar w:fldCharType="separate"/>
          </w:r>
        </w:p>
        <w:p w:rsidR="00AA4D9C" w:rsidRPr="00907C39" w:rsidRDefault="00997291" w:rsidP="006E6DEB">
          <w:pPr>
            <w:pStyle w:val="Koptekst"/>
            <w:tabs>
              <w:tab w:val="left" w:pos="851"/>
              <w:tab w:val="left" w:pos="1418"/>
            </w:tabs>
            <w:ind w:left="1418" w:hanging="1418"/>
            <w:rPr>
              <w:rFonts w:ascii="Gill Sans MT" w:hAnsi="Gill Sans MT"/>
              <w:b/>
              <w:sz w:val="16"/>
            </w:rPr>
          </w:pPr>
          <w:r w:rsidRPr="00907C39">
            <w:rPr>
              <w:rFonts w:ascii="Gill Sans MT" w:hAnsi="Gill Sans MT"/>
              <w:noProof/>
              <w:sz w:val="16"/>
            </w:rPr>
            <w:t>Kenmerk:</w:t>
          </w:r>
          <w:r w:rsidRPr="00907C39">
            <w:rPr>
              <w:rFonts w:ascii="Gill Sans MT" w:hAnsi="Gill Sans MT"/>
              <w:b/>
              <w:noProof/>
              <w:sz w:val="16"/>
            </w:rPr>
            <w:tab/>
          </w:r>
          <w:r w:rsidR="00AA4D9C" w:rsidRPr="00907C39">
            <w:rPr>
              <w:rFonts w:ascii="Gill Sans MT" w:hAnsi="Gill Sans MT"/>
              <w:sz w:val="16"/>
            </w:rPr>
            <w:fldChar w:fldCharType="end"/>
          </w:r>
        </w:p>
      </w:tc>
      <w:tc>
        <w:tcPr>
          <w:tcW w:w="4889" w:type="dxa"/>
        </w:tcPr>
        <w:p w:rsidR="00AA4D9C" w:rsidRPr="00907C39" w:rsidRDefault="00AA4D9C" w:rsidP="00907C39">
          <w:pPr>
            <w:pStyle w:val="Koptekst"/>
            <w:jc w:val="right"/>
            <w:rPr>
              <w:rFonts w:ascii="Gill Sans MT" w:hAnsi="Gill Sans MT"/>
              <w:sz w:val="16"/>
            </w:rPr>
          </w:pPr>
          <w:r w:rsidRPr="00907C39">
            <w:rPr>
              <w:rFonts w:ascii="Gill Sans MT" w:hAnsi="Gill Sans MT"/>
              <w:snapToGrid w:val="0"/>
              <w:sz w:val="16"/>
            </w:rPr>
            <w:t xml:space="preserve">Pagina </w:t>
          </w:r>
          <w:r w:rsidRPr="00907C39">
            <w:rPr>
              <w:rFonts w:ascii="Gill Sans MT" w:hAnsi="Gill Sans MT"/>
              <w:snapToGrid w:val="0"/>
              <w:sz w:val="16"/>
            </w:rPr>
            <w:fldChar w:fldCharType="begin"/>
          </w:r>
          <w:r w:rsidRPr="00907C39">
            <w:rPr>
              <w:rFonts w:ascii="Gill Sans MT" w:hAnsi="Gill Sans MT"/>
              <w:snapToGrid w:val="0"/>
              <w:sz w:val="16"/>
            </w:rPr>
            <w:instrText xml:space="preserve"> PAGE </w:instrText>
          </w:r>
          <w:r w:rsidRPr="00907C39">
            <w:rPr>
              <w:rFonts w:ascii="Gill Sans MT" w:hAnsi="Gill Sans MT"/>
              <w:snapToGrid w:val="0"/>
              <w:sz w:val="16"/>
            </w:rPr>
            <w:fldChar w:fldCharType="separate"/>
          </w:r>
          <w:r w:rsidR="000253F2">
            <w:rPr>
              <w:rFonts w:ascii="Gill Sans MT" w:hAnsi="Gill Sans MT"/>
              <w:noProof/>
              <w:snapToGrid w:val="0"/>
              <w:sz w:val="16"/>
            </w:rPr>
            <w:t>2</w:t>
          </w:r>
          <w:r w:rsidRPr="00907C39">
            <w:rPr>
              <w:rFonts w:ascii="Gill Sans MT" w:hAnsi="Gill Sans MT"/>
              <w:snapToGrid w:val="0"/>
              <w:sz w:val="16"/>
            </w:rPr>
            <w:fldChar w:fldCharType="end"/>
          </w:r>
          <w:r w:rsidRPr="00907C39">
            <w:rPr>
              <w:rFonts w:ascii="Gill Sans MT" w:hAnsi="Gill Sans MT"/>
              <w:snapToGrid w:val="0"/>
              <w:sz w:val="16"/>
            </w:rPr>
            <w:t xml:space="preserve"> van </w:t>
          </w:r>
          <w:r w:rsidRPr="00907C39">
            <w:rPr>
              <w:rFonts w:ascii="Gill Sans MT" w:hAnsi="Gill Sans MT"/>
              <w:snapToGrid w:val="0"/>
              <w:sz w:val="16"/>
            </w:rPr>
            <w:fldChar w:fldCharType="begin"/>
          </w:r>
          <w:r w:rsidRPr="00907C39">
            <w:rPr>
              <w:rFonts w:ascii="Gill Sans MT" w:hAnsi="Gill Sans MT"/>
              <w:snapToGrid w:val="0"/>
              <w:sz w:val="16"/>
            </w:rPr>
            <w:instrText xml:space="preserve"> NUMPAGES </w:instrText>
          </w:r>
          <w:r w:rsidRPr="00907C39">
            <w:rPr>
              <w:rFonts w:ascii="Gill Sans MT" w:hAnsi="Gill Sans MT"/>
              <w:snapToGrid w:val="0"/>
              <w:sz w:val="16"/>
            </w:rPr>
            <w:fldChar w:fldCharType="separate"/>
          </w:r>
          <w:r w:rsidR="00997291">
            <w:rPr>
              <w:rFonts w:ascii="Gill Sans MT" w:hAnsi="Gill Sans MT"/>
              <w:noProof/>
              <w:snapToGrid w:val="0"/>
              <w:sz w:val="16"/>
            </w:rPr>
            <w:t>1</w:t>
          </w:r>
          <w:r w:rsidRPr="00907C39">
            <w:rPr>
              <w:rFonts w:ascii="Gill Sans MT" w:hAnsi="Gill Sans MT"/>
              <w:snapToGrid w:val="0"/>
              <w:sz w:val="16"/>
            </w:rPr>
            <w:fldChar w:fldCharType="end"/>
          </w:r>
        </w:p>
      </w:tc>
    </w:tr>
  </w:tbl>
  <w:p w:rsidR="00AA4D9C" w:rsidRPr="00907C39" w:rsidRDefault="00AA4D9C">
    <w:pPr>
      <w:pStyle w:val="Koptekst"/>
      <w:rPr>
        <w:rFonts w:ascii="Gill Sans MT" w:hAnsi="Gill Sans MT"/>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9C" w:rsidRDefault="00AA4D9C">
    <w:pPr>
      <w:pStyle w:val="Koptekst"/>
    </w:pPr>
  </w:p>
  <w:p w:rsidR="00AA4D9C" w:rsidRDefault="00AA4D9C">
    <w:pPr>
      <w:pStyle w:val="Koptekst"/>
    </w:pPr>
  </w:p>
  <w:p w:rsidR="00AA4D9C" w:rsidRDefault="00AA4D9C">
    <w:pPr>
      <w:pStyle w:val="Koptekst"/>
    </w:pPr>
  </w:p>
  <w:p w:rsidR="00AA4D9C" w:rsidRDefault="00AA4D9C">
    <w:pPr>
      <w:pStyle w:val="Koptekst"/>
    </w:pPr>
  </w:p>
  <w:p w:rsidR="00AA4D9C" w:rsidRDefault="00AA4D9C">
    <w:pPr>
      <w:pStyle w:val="Koptekst"/>
    </w:pPr>
  </w:p>
  <w:p w:rsidR="00AA4D9C" w:rsidRDefault="00AA4D9C">
    <w:pPr>
      <w:pStyle w:val="Koptekst"/>
    </w:pPr>
  </w:p>
  <w:p w:rsidR="00AA4D9C" w:rsidRDefault="00AA4D9C">
    <w:pPr>
      <w:pStyle w:val="Koptekst"/>
    </w:pPr>
  </w:p>
  <w:p w:rsidR="00AA4D9C" w:rsidRDefault="00AA4D9C">
    <w:pPr>
      <w:pStyle w:val="Koptekst"/>
    </w:pPr>
  </w:p>
  <w:p w:rsidR="00AA4D9C" w:rsidRDefault="00AA4D9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E02F26"/>
    <w:lvl w:ilvl="0">
      <w:start w:val="1"/>
      <w:numFmt w:val="decimal"/>
      <w:lvlText w:val="%1."/>
      <w:lvlJc w:val="left"/>
      <w:pPr>
        <w:tabs>
          <w:tab w:val="num" w:pos="1492"/>
        </w:tabs>
        <w:ind w:left="1492" w:hanging="360"/>
      </w:pPr>
    </w:lvl>
  </w:abstractNum>
  <w:abstractNum w:abstractNumId="1">
    <w:nsid w:val="FFFFFF7D"/>
    <w:multiLevelType w:val="singleLevel"/>
    <w:tmpl w:val="58BA448A"/>
    <w:lvl w:ilvl="0">
      <w:start w:val="1"/>
      <w:numFmt w:val="decimal"/>
      <w:lvlText w:val="%1."/>
      <w:lvlJc w:val="left"/>
      <w:pPr>
        <w:tabs>
          <w:tab w:val="num" w:pos="1209"/>
        </w:tabs>
        <w:ind w:left="1209" w:hanging="360"/>
      </w:pPr>
    </w:lvl>
  </w:abstractNum>
  <w:abstractNum w:abstractNumId="2">
    <w:nsid w:val="FFFFFF7E"/>
    <w:multiLevelType w:val="singleLevel"/>
    <w:tmpl w:val="344A57C4"/>
    <w:lvl w:ilvl="0">
      <w:start w:val="1"/>
      <w:numFmt w:val="decimal"/>
      <w:lvlText w:val="%1."/>
      <w:lvlJc w:val="left"/>
      <w:pPr>
        <w:tabs>
          <w:tab w:val="num" w:pos="926"/>
        </w:tabs>
        <w:ind w:left="926" w:hanging="360"/>
      </w:pPr>
    </w:lvl>
  </w:abstractNum>
  <w:abstractNum w:abstractNumId="3">
    <w:nsid w:val="FFFFFF7F"/>
    <w:multiLevelType w:val="singleLevel"/>
    <w:tmpl w:val="3D147F96"/>
    <w:lvl w:ilvl="0">
      <w:start w:val="1"/>
      <w:numFmt w:val="decimal"/>
      <w:lvlText w:val="%1."/>
      <w:lvlJc w:val="left"/>
      <w:pPr>
        <w:tabs>
          <w:tab w:val="num" w:pos="643"/>
        </w:tabs>
        <w:ind w:left="643" w:hanging="360"/>
      </w:pPr>
    </w:lvl>
  </w:abstractNum>
  <w:abstractNum w:abstractNumId="4">
    <w:nsid w:val="FFFFFF80"/>
    <w:multiLevelType w:val="singleLevel"/>
    <w:tmpl w:val="A43E84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B225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842E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22E9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D82D88"/>
    <w:lvl w:ilvl="0">
      <w:start w:val="1"/>
      <w:numFmt w:val="decimal"/>
      <w:lvlText w:val="%1."/>
      <w:lvlJc w:val="left"/>
      <w:pPr>
        <w:tabs>
          <w:tab w:val="num" w:pos="360"/>
        </w:tabs>
        <w:ind w:left="360" w:hanging="360"/>
      </w:pPr>
    </w:lvl>
  </w:abstractNum>
  <w:abstractNum w:abstractNumId="9">
    <w:nsid w:val="FFFFFF89"/>
    <w:multiLevelType w:val="singleLevel"/>
    <w:tmpl w:val="8DB4B03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Klont">
    <w15:presenceInfo w15:providerId="Windows Live" w15:userId="8ebf4756741636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65"/>
    <w:rsid w:val="000253F2"/>
    <w:rsid w:val="00046697"/>
    <w:rsid w:val="000517DF"/>
    <w:rsid w:val="00057C53"/>
    <w:rsid w:val="000A0116"/>
    <w:rsid w:val="000A3DE9"/>
    <w:rsid w:val="000C459E"/>
    <w:rsid w:val="000D5FA8"/>
    <w:rsid w:val="000E0235"/>
    <w:rsid w:val="000E3B5F"/>
    <w:rsid w:val="000E50CA"/>
    <w:rsid w:val="000F337E"/>
    <w:rsid w:val="000F3425"/>
    <w:rsid w:val="00116D8A"/>
    <w:rsid w:val="001478DD"/>
    <w:rsid w:val="00175D79"/>
    <w:rsid w:val="001770F4"/>
    <w:rsid w:val="0019176A"/>
    <w:rsid w:val="001A5899"/>
    <w:rsid w:val="001E4938"/>
    <w:rsid w:val="0020480F"/>
    <w:rsid w:val="002231EB"/>
    <w:rsid w:val="002248B9"/>
    <w:rsid w:val="00255C7F"/>
    <w:rsid w:val="00257BF4"/>
    <w:rsid w:val="002C51AC"/>
    <w:rsid w:val="002C68D3"/>
    <w:rsid w:val="002D55B6"/>
    <w:rsid w:val="002E291A"/>
    <w:rsid w:val="0030798E"/>
    <w:rsid w:val="00310F2E"/>
    <w:rsid w:val="003160F1"/>
    <w:rsid w:val="00323FB0"/>
    <w:rsid w:val="00335E16"/>
    <w:rsid w:val="00335EF3"/>
    <w:rsid w:val="0034278F"/>
    <w:rsid w:val="003439E2"/>
    <w:rsid w:val="003455FB"/>
    <w:rsid w:val="00354931"/>
    <w:rsid w:val="00363EED"/>
    <w:rsid w:val="00387B58"/>
    <w:rsid w:val="003B19DE"/>
    <w:rsid w:val="003C420B"/>
    <w:rsid w:val="003F3A55"/>
    <w:rsid w:val="00415B13"/>
    <w:rsid w:val="0042683B"/>
    <w:rsid w:val="00431D75"/>
    <w:rsid w:val="00441BEC"/>
    <w:rsid w:val="00482EDA"/>
    <w:rsid w:val="004851AC"/>
    <w:rsid w:val="0048681C"/>
    <w:rsid w:val="004936EE"/>
    <w:rsid w:val="004E249F"/>
    <w:rsid w:val="00521AED"/>
    <w:rsid w:val="005307ED"/>
    <w:rsid w:val="0055403B"/>
    <w:rsid w:val="00587640"/>
    <w:rsid w:val="005B2503"/>
    <w:rsid w:val="005C6F8C"/>
    <w:rsid w:val="005C7B09"/>
    <w:rsid w:val="005F1865"/>
    <w:rsid w:val="005F585E"/>
    <w:rsid w:val="00610320"/>
    <w:rsid w:val="0061265D"/>
    <w:rsid w:val="00651805"/>
    <w:rsid w:val="00653EB0"/>
    <w:rsid w:val="00682C4D"/>
    <w:rsid w:val="006B4965"/>
    <w:rsid w:val="006D01F7"/>
    <w:rsid w:val="006E0916"/>
    <w:rsid w:val="006E6DEB"/>
    <w:rsid w:val="00717236"/>
    <w:rsid w:val="00725FB6"/>
    <w:rsid w:val="00736987"/>
    <w:rsid w:val="00747B89"/>
    <w:rsid w:val="00750F10"/>
    <w:rsid w:val="007533FA"/>
    <w:rsid w:val="00775386"/>
    <w:rsid w:val="00776120"/>
    <w:rsid w:val="00786D33"/>
    <w:rsid w:val="007C39CB"/>
    <w:rsid w:val="007D0B5F"/>
    <w:rsid w:val="00805B28"/>
    <w:rsid w:val="008148CE"/>
    <w:rsid w:val="008316CA"/>
    <w:rsid w:val="00836916"/>
    <w:rsid w:val="00874F2F"/>
    <w:rsid w:val="00895C77"/>
    <w:rsid w:val="008A5D86"/>
    <w:rsid w:val="008B0B1F"/>
    <w:rsid w:val="008B2244"/>
    <w:rsid w:val="008B7590"/>
    <w:rsid w:val="008C4AC7"/>
    <w:rsid w:val="008D5E0A"/>
    <w:rsid w:val="008F018B"/>
    <w:rsid w:val="008F3A8C"/>
    <w:rsid w:val="00907C39"/>
    <w:rsid w:val="009162CC"/>
    <w:rsid w:val="0094750A"/>
    <w:rsid w:val="009525A3"/>
    <w:rsid w:val="009530B7"/>
    <w:rsid w:val="0096273B"/>
    <w:rsid w:val="00966C6C"/>
    <w:rsid w:val="009747BA"/>
    <w:rsid w:val="009930E4"/>
    <w:rsid w:val="00993A6A"/>
    <w:rsid w:val="0099561A"/>
    <w:rsid w:val="00997291"/>
    <w:rsid w:val="009E5B0C"/>
    <w:rsid w:val="009F05AC"/>
    <w:rsid w:val="009F1758"/>
    <w:rsid w:val="00A13D87"/>
    <w:rsid w:val="00A21C57"/>
    <w:rsid w:val="00A32400"/>
    <w:rsid w:val="00A4416B"/>
    <w:rsid w:val="00A61A07"/>
    <w:rsid w:val="00A76350"/>
    <w:rsid w:val="00A83CEB"/>
    <w:rsid w:val="00A8479A"/>
    <w:rsid w:val="00A92C4E"/>
    <w:rsid w:val="00A96974"/>
    <w:rsid w:val="00A97B46"/>
    <w:rsid w:val="00AA4D9C"/>
    <w:rsid w:val="00AB5149"/>
    <w:rsid w:val="00AB6845"/>
    <w:rsid w:val="00AB68E0"/>
    <w:rsid w:val="00AC41A9"/>
    <w:rsid w:val="00AD0348"/>
    <w:rsid w:val="00AD209C"/>
    <w:rsid w:val="00AD4182"/>
    <w:rsid w:val="00B05124"/>
    <w:rsid w:val="00B07F97"/>
    <w:rsid w:val="00B15E0C"/>
    <w:rsid w:val="00B20208"/>
    <w:rsid w:val="00B31C04"/>
    <w:rsid w:val="00B51799"/>
    <w:rsid w:val="00B92290"/>
    <w:rsid w:val="00BD28AB"/>
    <w:rsid w:val="00BE042B"/>
    <w:rsid w:val="00BE25D1"/>
    <w:rsid w:val="00BF4159"/>
    <w:rsid w:val="00BF55BC"/>
    <w:rsid w:val="00C04420"/>
    <w:rsid w:val="00C16B37"/>
    <w:rsid w:val="00C17D0E"/>
    <w:rsid w:val="00C24D1D"/>
    <w:rsid w:val="00C46910"/>
    <w:rsid w:val="00C50DE2"/>
    <w:rsid w:val="00C54539"/>
    <w:rsid w:val="00C66195"/>
    <w:rsid w:val="00C67DA0"/>
    <w:rsid w:val="00C70FBA"/>
    <w:rsid w:val="00C87F89"/>
    <w:rsid w:val="00C96276"/>
    <w:rsid w:val="00CA1745"/>
    <w:rsid w:val="00CC021F"/>
    <w:rsid w:val="00CD12B5"/>
    <w:rsid w:val="00CE600E"/>
    <w:rsid w:val="00D37020"/>
    <w:rsid w:val="00D62B16"/>
    <w:rsid w:val="00D8722E"/>
    <w:rsid w:val="00DC4921"/>
    <w:rsid w:val="00E11710"/>
    <w:rsid w:val="00E42A69"/>
    <w:rsid w:val="00E4543B"/>
    <w:rsid w:val="00E46589"/>
    <w:rsid w:val="00E838A9"/>
    <w:rsid w:val="00EA5CE6"/>
    <w:rsid w:val="00ED5912"/>
    <w:rsid w:val="00EF6119"/>
    <w:rsid w:val="00F43391"/>
    <w:rsid w:val="00F4543E"/>
    <w:rsid w:val="00F461D1"/>
    <w:rsid w:val="00F465BF"/>
    <w:rsid w:val="00F56F05"/>
    <w:rsid w:val="00F6541A"/>
    <w:rsid w:val="00F73CC9"/>
    <w:rsid w:val="00F75771"/>
    <w:rsid w:val="00FA544C"/>
    <w:rsid w:val="00FB46AE"/>
    <w:rsid w:val="00FB55C5"/>
    <w:rsid w:val="00FD6408"/>
    <w:rsid w:val="00FE2C24"/>
    <w:rsid w:val="00FE47E4"/>
    <w:rsid w:val="00FE7722"/>
    <w:rsid w:val="00FF2D43"/>
    <w:rsid w:val="00FF32E3"/>
    <w:rsid w:val="00FF72D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5E0C"/>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rFonts w:ascii="Verdana" w:hAnsi="Verdana"/>
      <w:sz w:val="16"/>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character" w:styleId="Hyperlink">
    <w:name w:val="Hyperlink"/>
    <w:rPr>
      <w:color w:val="0000FF"/>
      <w:u w:val="single"/>
    </w:rPr>
  </w:style>
  <w:style w:type="paragraph" w:styleId="Ballontekst">
    <w:name w:val="Balloon Text"/>
    <w:basedOn w:val="Standaard"/>
    <w:semiHidden/>
    <w:rsid w:val="00175D79"/>
    <w:rPr>
      <w:rFonts w:ascii="Tahoma" w:hAnsi="Tahoma" w:cs="Tahoma"/>
      <w:sz w:val="16"/>
      <w:szCs w:val="16"/>
    </w:rPr>
  </w:style>
  <w:style w:type="character" w:styleId="Zwaar">
    <w:name w:val="Strong"/>
    <w:qFormat/>
    <w:rPr>
      <w:b/>
      <w:bCs/>
    </w:rPr>
  </w:style>
  <w:style w:type="character" w:styleId="Paginanummer">
    <w:name w:val="page number"/>
    <w:basedOn w:val="Standaardalinea-lettertype"/>
  </w:style>
  <w:style w:type="paragraph" w:styleId="Bijschrift">
    <w:name w:val="caption"/>
    <w:basedOn w:val="Standaard"/>
    <w:next w:val="Standaard"/>
    <w:qFormat/>
    <w:rsid w:val="00BF55BC"/>
    <w:rPr>
      <w:b/>
      <w:bCs/>
      <w:sz w:val="16"/>
    </w:rPr>
  </w:style>
  <w:style w:type="paragraph" w:styleId="Tekstzonderopmaak">
    <w:name w:val="Plain Text"/>
    <w:basedOn w:val="Standaard"/>
    <w:link w:val="TekstzonderopmaakChar"/>
    <w:uiPriority w:val="99"/>
    <w:unhideWhenUsed/>
    <w:rsid w:val="00A21C57"/>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rsid w:val="00A21C57"/>
    <w:rPr>
      <w:rFonts w:ascii="Calibri" w:eastAsiaTheme="minorHAnsi" w:hAnsi="Calibri" w:cstheme="minorBidi"/>
      <w:sz w:val="22"/>
      <w:szCs w:val="21"/>
      <w:lang w:eastAsia="en-US"/>
    </w:rPr>
  </w:style>
  <w:style w:type="paragraph" w:styleId="Normaalweb">
    <w:name w:val="Normal (Web)"/>
    <w:basedOn w:val="Standaard"/>
    <w:uiPriority w:val="99"/>
    <w:unhideWhenUsed/>
    <w:rsid w:val="003455FB"/>
    <w:pPr>
      <w:spacing w:before="240" w:after="240"/>
    </w:pPr>
    <w:rPr>
      <w:rFonts w:ascii="Times New Roman" w:hAnsi="Times New Roman"/>
      <w:sz w:val="24"/>
      <w:szCs w:val="24"/>
    </w:rPr>
  </w:style>
  <w:style w:type="paragraph" w:styleId="Onderwerpvanopmerking">
    <w:name w:val="annotation subject"/>
    <w:basedOn w:val="Tekstopmerking"/>
    <w:next w:val="Tekstopmerking"/>
    <w:link w:val="OnderwerpvanopmerkingChar"/>
    <w:rsid w:val="000C459E"/>
    <w:rPr>
      <w:b/>
      <w:bCs/>
    </w:rPr>
  </w:style>
  <w:style w:type="character" w:customStyle="1" w:styleId="TekstopmerkingChar">
    <w:name w:val="Tekst opmerking Char"/>
    <w:basedOn w:val="Standaardalinea-lettertype"/>
    <w:link w:val="Tekstopmerking"/>
    <w:semiHidden/>
    <w:rsid w:val="000C459E"/>
    <w:rPr>
      <w:rFonts w:ascii="Arial" w:hAnsi="Arial"/>
    </w:rPr>
  </w:style>
  <w:style w:type="character" w:customStyle="1" w:styleId="OnderwerpvanopmerkingChar">
    <w:name w:val="Onderwerp van opmerking Char"/>
    <w:basedOn w:val="TekstopmerkingChar"/>
    <w:link w:val="Onderwerpvanopmerking"/>
    <w:rsid w:val="000C459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5E0C"/>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rFonts w:ascii="Verdana" w:hAnsi="Verdana"/>
      <w:sz w:val="16"/>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character" w:styleId="Hyperlink">
    <w:name w:val="Hyperlink"/>
    <w:rPr>
      <w:color w:val="0000FF"/>
      <w:u w:val="single"/>
    </w:rPr>
  </w:style>
  <w:style w:type="paragraph" w:styleId="Ballontekst">
    <w:name w:val="Balloon Text"/>
    <w:basedOn w:val="Standaard"/>
    <w:semiHidden/>
    <w:rsid w:val="00175D79"/>
    <w:rPr>
      <w:rFonts w:ascii="Tahoma" w:hAnsi="Tahoma" w:cs="Tahoma"/>
      <w:sz w:val="16"/>
      <w:szCs w:val="16"/>
    </w:rPr>
  </w:style>
  <w:style w:type="character" w:styleId="Zwaar">
    <w:name w:val="Strong"/>
    <w:qFormat/>
    <w:rPr>
      <w:b/>
      <w:bCs/>
    </w:rPr>
  </w:style>
  <w:style w:type="character" w:styleId="Paginanummer">
    <w:name w:val="page number"/>
    <w:basedOn w:val="Standaardalinea-lettertype"/>
  </w:style>
  <w:style w:type="paragraph" w:styleId="Bijschrift">
    <w:name w:val="caption"/>
    <w:basedOn w:val="Standaard"/>
    <w:next w:val="Standaard"/>
    <w:qFormat/>
    <w:rsid w:val="00BF55BC"/>
    <w:rPr>
      <w:b/>
      <w:bCs/>
      <w:sz w:val="16"/>
    </w:rPr>
  </w:style>
  <w:style w:type="paragraph" w:styleId="Tekstzonderopmaak">
    <w:name w:val="Plain Text"/>
    <w:basedOn w:val="Standaard"/>
    <w:link w:val="TekstzonderopmaakChar"/>
    <w:uiPriority w:val="99"/>
    <w:unhideWhenUsed/>
    <w:rsid w:val="00A21C57"/>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rsid w:val="00A21C57"/>
    <w:rPr>
      <w:rFonts w:ascii="Calibri" w:eastAsiaTheme="minorHAnsi" w:hAnsi="Calibri" w:cstheme="minorBidi"/>
      <w:sz w:val="22"/>
      <w:szCs w:val="21"/>
      <w:lang w:eastAsia="en-US"/>
    </w:rPr>
  </w:style>
  <w:style w:type="paragraph" w:styleId="Normaalweb">
    <w:name w:val="Normal (Web)"/>
    <w:basedOn w:val="Standaard"/>
    <w:uiPriority w:val="99"/>
    <w:unhideWhenUsed/>
    <w:rsid w:val="003455FB"/>
    <w:pPr>
      <w:spacing w:before="240" w:after="240"/>
    </w:pPr>
    <w:rPr>
      <w:rFonts w:ascii="Times New Roman" w:hAnsi="Times New Roman"/>
      <w:sz w:val="24"/>
      <w:szCs w:val="24"/>
    </w:rPr>
  </w:style>
  <w:style w:type="paragraph" w:styleId="Onderwerpvanopmerking">
    <w:name w:val="annotation subject"/>
    <w:basedOn w:val="Tekstopmerking"/>
    <w:next w:val="Tekstopmerking"/>
    <w:link w:val="OnderwerpvanopmerkingChar"/>
    <w:rsid w:val="000C459E"/>
    <w:rPr>
      <w:b/>
      <w:bCs/>
    </w:rPr>
  </w:style>
  <w:style w:type="character" w:customStyle="1" w:styleId="TekstopmerkingChar">
    <w:name w:val="Tekst opmerking Char"/>
    <w:basedOn w:val="Standaardalinea-lettertype"/>
    <w:link w:val="Tekstopmerking"/>
    <w:semiHidden/>
    <w:rsid w:val="000C459E"/>
    <w:rPr>
      <w:rFonts w:ascii="Arial" w:hAnsi="Arial"/>
    </w:rPr>
  </w:style>
  <w:style w:type="character" w:customStyle="1" w:styleId="OnderwerpvanopmerkingChar">
    <w:name w:val="Onderwerp van opmerking Char"/>
    <w:basedOn w:val="TekstopmerkingChar"/>
    <w:link w:val="Onderwerpvanopmerking"/>
    <w:rsid w:val="000C459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440488">
      <w:bodyDiv w:val="1"/>
      <w:marLeft w:val="0"/>
      <w:marRight w:val="0"/>
      <w:marTop w:val="0"/>
      <w:marBottom w:val="0"/>
      <w:divBdr>
        <w:top w:val="none" w:sz="0" w:space="0" w:color="auto"/>
        <w:left w:val="none" w:sz="0" w:space="0" w:color="auto"/>
        <w:bottom w:val="none" w:sz="0" w:space="0" w:color="auto"/>
        <w:right w:val="none" w:sz="0" w:space="0" w:color="auto"/>
      </w:divBdr>
    </w:div>
    <w:div w:id="483543934">
      <w:bodyDiv w:val="1"/>
      <w:marLeft w:val="0"/>
      <w:marRight w:val="0"/>
      <w:marTop w:val="0"/>
      <w:marBottom w:val="0"/>
      <w:divBdr>
        <w:top w:val="none" w:sz="0" w:space="0" w:color="auto"/>
        <w:left w:val="none" w:sz="0" w:space="0" w:color="auto"/>
        <w:bottom w:val="none" w:sz="0" w:space="0" w:color="auto"/>
        <w:right w:val="none" w:sz="0" w:space="0" w:color="auto"/>
      </w:divBdr>
    </w:div>
    <w:div w:id="937443918">
      <w:bodyDiv w:val="1"/>
      <w:marLeft w:val="0"/>
      <w:marRight w:val="0"/>
      <w:marTop w:val="0"/>
      <w:marBottom w:val="0"/>
      <w:divBdr>
        <w:top w:val="none" w:sz="0" w:space="0" w:color="auto"/>
        <w:left w:val="none" w:sz="0" w:space="0" w:color="auto"/>
        <w:bottom w:val="none" w:sz="0" w:space="0" w:color="auto"/>
        <w:right w:val="none" w:sz="0" w:space="0" w:color="auto"/>
      </w:divBdr>
    </w:div>
    <w:div w:id="1879538258">
      <w:bodyDiv w:val="1"/>
      <w:marLeft w:val="0"/>
      <w:marRight w:val="0"/>
      <w:marTop w:val="0"/>
      <w:marBottom w:val="0"/>
      <w:divBdr>
        <w:top w:val="none" w:sz="0" w:space="0" w:color="auto"/>
        <w:left w:val="none" w:sz="0" w:space="0" w:color="auto"/>
        <w:bottom w:val="none" w:sz="0" w:space="0" w:color="auto"/>
        <w:right w:val="none" w:sz="0" w:space="0" w:color="auto"/>
      </w:divBdr>
    </w:div>
    <w:div w:id="2094351699">
      <w:bodyDiv w:val="1"/>
      <w:marLeft w:val="0"/>
      <w:marRight w:val="0"/>
      <w:marTop w:val="0"/>
      <w:marBottom w:val="0"/>
      <w:divBdr>
        <w:top w:val="none" w:sz="0" w:space="0" w:color="auto"/>
        <w:left w:val="none" w:sz="0" w:space="0" w:color="auto"/>
        <w:bottom w:val="none" w:sz="0" w:space="0" w:color="auto"/>
        <w:right w:val="none" w:sz="0" w:space="0" w:color="auto"/>
      </w:divBdr>
      <w:divsChild>
        <w:div w:id="252789925">
          <w:marLeft w:val="0"/>
          <w:marRight w:val="0"/>
          <w:marTop w:val="0"/>
          <w:marBottom w:val="0"/>
          <w:divBdr>
            <w:top w:val="none" w:sz="0" w:space="0" w:color="auto"/>
            <w:left w:val="none" w:sz="0" w:space="0" w:color="auto"/>
            <w:bottom w:val="none" w:sz="0" w:space="0" w:color="auto"/>
            <w:right w:val="none" w:sz="0" w:space="0" w:color="auto"/>
          </w:divBdr>
          <w:divsChild>
            <w:div w:id="290868713">
              <w:marLeft w:val="0"/>
              <w:marRight w:val="0"/>
              <w:marTop w:val="0"/>
              <w:marBottom w:val="0"/>
              <w:divBdr>
                <w:top w:val="none" w:sz="0" w:space="0" w:color="auto"/>
                <w:left w:val="none" w:sz="0" w:space="0" w:color="auto"/>
                <w:bottom w:val="none" w:sz="0" w:space="0" w:color="auto"/>
                <w:right w:val="none" w:sz="0" w:space="0" w:color="auto"/>
              </w:divBdr>
              <w:divsChild>
                <w:div w:id="1097482091">
                  <w:marLeft w:val="0"/>
                  <w:marRight w:val="0"/>
                  <w:marTop w:val="0"/>
                  <w:marBottom w:val="0"/>
                  <w:divBdr>
                    <w:top w:val="none" w:sz="0" w:space="0" w:color="auto"/>
                    <w:left w:val="none" w:sz="0" w:space="0" w:color="auto"/>
                    <w:bottom w:val="none" w:sz="0" w:space="0" w:color="auto"/>
                    <w:right w:val="none" w:sz="0" w:space="0" w:color="auto"/>
                  </w:divBdr>
                  <w:divsChild>
                    <w:div w:id="988168815">
                      <w:marLeft w:val="0"/>
                      <w:marRight w:val="0"/>
                      <w:marTop w:val="0"/>
                      <w:marBottom w:val="0"/>
                      <w:divBdr>
                        <w:top w:val="none" w:sz="0" w:space="0" w:color="auto"/>
                        <w:left w:val="none" w:sz="0" w:space="0" w:color="auto"/>
                        <w:bottom w:val="none" w:sz="0" w:space="0" w:color="auto"/>
                        <w:right w:val="none" w:sz="0" w:space="0" w:color="auto"/>
                      </w:divBdr>
                      <w:divsChild>
                        <w:div w:id="1272740187">
                          <w:marLeft w:val="0"/>
                          <w:marRight w:val="0"/>
                          <w:marTop w:val="240"/>
                          <w:marBottom w:val="0"/>
                          <w:divBdr>
                            <w:top w:val="none" w:sz="0" w:space="0" w:color="auto"/>
                            <w:left w:val="none" w:sz="0" w:space="0" w:color="auto"/>
                            <w:bottom w:val="none" w:sz="0" w:space="0" w:color="auto"/>
                            <w:right w:val="none" w:sz="0" w:space="0" w:color="auto"/>
                          </w:divBdr>
                          <w:divsChild>
                            <w:div w:id="338510354">
                              <w:marLeft w:val="0"/>
                              <w:marRight w:val="0"/>
                              <w:marTop w:val="240"/>
                              <w:marBottom w:val="240"/>
                              <w:divBdr>
                                <w:top w:val="none" w:sz="0" w:space="0" w:color="auto"/>
                                <w:left w:val="none" w:sz="0" w:space="0" w:color="auto"/>
                                <w:bottom w:val="none" w:sz="0" w:space="0" w:color="auto"/>
                                <w:right w:val="none" w:sz="0" w:space="0" w:color="auto"/>
                              </w:divBdr>
                              <w:divsChild>
                                <w:div w:id="698630242">
                                  <w:marLeft w:val="0"/>
                                  <w:marRight w:val="0"/>
                                  <w:marTop w:val="0"/>
                                  <w:marBottom w:val="0"/>
                                  <w:divBdr>
                                    <w:top w:val="none" w:sz="0" w:space="0" w:color="auto"/>
                                    <w:left w:val="none" w:sz="0" w:space="0" w:color="auto"/>
                                    <w:bottom w:val="none" w:sz="0" w:space="0" w:color="auto"/>
                                    <w:right w:val="none" w:sz="0" w:space="0" w:color="auto"/>
                                  </w:divBdr>
                                  <w:divsChild>
                                    <w:div w:id="1121727560">
                                      <w:marLeft w:val="0"/>
                                      <w:marRight w:val="0"/>
                                      <w:marTop w:val="0"/>
                                      <w:marBottom w:val="0"/>
                                      <w:divBdr>
                                        <w:top w:val="none" w:sz="0" w:space="0" w:color="auto"/>
                                        <w:left w:val="none" w:sz="0" w:space="0" w:color="auto"/>
                                        <w:bottom w:val="none" w:sz="0" w:space="0" w:color="auto"/>
                                        <w:right w:val="none" w:sz="0" w:space="0" w:color="auto"/>
                                      </w:divBdr>
                                    </w:div>
                                    <w:div w:id="1634480326">
                                      <w:marLeft w:val="0"/>
                                      <w:marRight w:val="0"/>
                                      <w:marTop w:val="0"/>
                                      <w:marBottom w:val="0"/>
                                      <w:divBdr>
                                        <w:top w:val="none" w:sz="0" w:space="0" w:color="auto"/>
                                        <w:left w:val="none" w:sz="0" w:space="0" w:color="auto"/>
                                        <w:bottom w:val="none" w:sz="0" w:space="0" w:color="auto"/>
                                        <w:right w:val="none" w:sz="0" w:space="0" w:color="auto"/>
                                      </w:divBdr>
                                      <w:divsChild>
                                        <w:div w:id="10999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Groepen\Algemeen\Sjablonen\Algemene%20sjablonen\Brief%20Micro.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FCFADB5CC1D4F9EEDD869F8D09BF7" ma:contentTypeVersion="0" ma:contentTypeDescription="Een nieuw document maken." ma:contentTypeScope="" ma:versionID="f8a9ed5d18154cd41ded09c17672d408">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ACF8-DC4C-4B88-9D5E-41AD4C9E2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48A8B8-7D32-4854-8004-66A9CE9018EC}">
  <ds:schemaRefs>
    <ds:schemaRef ds:uri="http://schemas.microsoft.com/sharepoint/v3/contenttype/forms"/>
  </ds:schemaRefs>
</ds:datastoreItem>
</file>

<file path=customXml/itemProps3.xml><?xml version="1.0" encoding="utf-8"?>
<ds:datastoreItem xmlns:ds="http://schemas.openxmlformats.org/officeDocument/2006/customXml" ds:itemID="{0ACB10E0-2884-4445-A819-28B4394BA818}">
  <ds:schemaRef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DD7C29F-0C83-4C52-9955-246F5D66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Micro</Template>
  <TotalTime>0</TotalTime>
  <Pages>1</Pages>
  <Words>5</Words>
  <Characters>38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Brief, versie 2</vt:lpstr>
    </vt:vector>
  </TitlesOfParts>
  <Company>Laboratorium Microbiologie TA</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versie 2</dc:title>
  <dc:creator>Meijer, Sandra</dc:creator>
  <cp:lastModifiedBy>Roemeling, Frits</cp:lastModifiedBy>
  <cp:revision>3</cp:revision>
  <cp:lastPrinted>2020-11-24T11:01:00Z</cp:lastPrinted>
  <dcterms:created xsi:type="dcterms:W3CDTF">2020-11-24T11:03:00Z</dcterms:created>
  <dcterms:modified xsi:type="dcterms:W3CDTF">2020-11-24T12:01:00Z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0x010100126FCFADB5CC1D4F9EEDD869F8D09BF7</vt:lpwstr>
  </property>
</Properties>
</file>